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DD" w:rsidRPr="00761AA4" w:rsidRDefault="001E5FDD" w:rsidP="00C86025">
      <w:pPr>
        <w:pStyle w:val="Title"/>
        <w:rPr>
          <w:rFonts w:ascii="CG Times" w:hAnsi="CG Times"/>
          <w:i/>
          <w:iCs/>
          <w:sz w:val="28"/>
          <w:szCs w:val="28"/>
        </w:rPr>
      </w:pPr>
      <w:r>
        <w:rPr>
          <w:rFonts w:ascii="CG Times" w:hAnsi="CG Times"/>
          <w:sz w:val="28"/>
          <w:szCs w:val="28"/>
        </w:rPr>
        <w:t>Referral Officer</w:t>
      </w:r>
      <w:r w:rsidRPr="00761AA4">
        <w:rPr>
          <w:rFonts w:ascii="CG Times" w:hAnsi="CG Times"/>
          <w:sz w:val="28"/>
          <w:szCs w:val="28"/>
        </w:rPr>
        <w:t xml:space="preserve"> Performance Report Fact Sheet</w:t>
      </w:r>
    </w:p>
    <w:p w:rsidR="001E5FDD" w:rsidRPr="00761AA4" w:rsidRDefault="001E5FDD" w:rsidP="00C8602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line="240" w:lineRule="auto"/>
        <w:jc w:val="center"/>
        <w:rPr>
          <w:rFonts w:ascii="CG Times" w:hAnsi="CG Times"/>
          <w:b/>
          <w:bCs/>
          <w:sz w:val="28"/>
          <w:szCs w:val="28"/>
        </w:rPr>
      </w:pPr>
      <w:r w:rsidRPr="00761AA4">
        <w:rPr>
          <w:rFonts w:ascii="CG Times" w:hAnsi="CG Times"/>
          <w:noProof/>
          <w:sz w:val="28"/>
          <w:szCs w:val="28"/>
        </w:rPr>
        <w:drawing>
          <wp:inline distT="0" distB="0" distL="0" distR="0" wp14:anchorId="24D5F2B9" wp14:editId="3ECD69B7">
            <wp:extent cx="1116419" cy="967105"/>
            <wp:effectExtent l="0" t="0" r="7620" b="4445"/>
            <wp:docPr id="3" name="Picture 3" descr="LAWEN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AWEN0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38" cy="9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DD" w:rsidRPr="00E01E5A" w:rsidRDefault="001E5FDD" w:rsidP="00C8602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auto"/>
        <w:jc w:val="center"/>
        <w:rPr>
          <w:rFonts w:ascii="CG Times" w:hAnsi="CG Times"/>
          <w:b/>
          <w:bCs/>
          <w:sz w:val="24"/>
          <w:szCs w:val="24"/>
        </w:rPr>
      </w:pPr>
      <w:r w:rsidRPr="00E01E5A">
        <w:rPr>
          <w:rFonts w:ascii="CG Times" w:hAnsi="CG Times"/>
          <w:b/>
          <w:bCs/>
          <w:sz w:val="24"/>
          <w:szCs w:val="24"/>
        </w:rPr>
        <w:t>Area Defense Counsel</w:t>
      </w:r>
    </w:p>
    <w:p w:rsidR="00705B65" w:rsidRPr="001E5FDD" w:rsidRDefault="001E5FDD" w:rsidP="00C86025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</w:tabs>
        <w:spacing w:after="0" w:line="240" w:lineRule="auto"/>
        <w:jc w:val="center"/>
        <w:rPr>
          <w:rFonts w:ascii="CG Times" w:hAnsi="CG Times"/>
          <w:b/>
          <w:bCs/>
          <w:sz w:val="24"/>
          <w:szCs w:val="24"/>
        </w:rPr>
      </w:pPr>
      <w:r w:rsidRPr="00E01E5A">
        <w:rPr>
          <w:rFonts w:ascii="CG Times" w:hAnsi="CG Times"/>
          <w:b/>
          <w:bCs/>
          <w:sz w:val="24"/>
          <w:szCs w:val="24"/>
        </w:rPr>
        <w:t>Spangdahlem Air Base, Germany</w:t>
      </w:r>
    </w:p>
    <w:p w:rsidR="00705B65" w:rsidRPr="00705B65" w:rsidRDefault="00705B65" w:rsidP="00C86025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5" w:after="0" w:line="240" w:lineRule="auto"/>
        <w:ind w:right="6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05B65" w:rsidRPr="00C86025" w:rsidRDefault="00C86025" w:rsidP="00C86025">
      <w:pPr>
        <w:pStyle w:val="ListParagraph"/>
        <w:numPr>
          <w:ilvl w:val="0"/>
          <w:numId w:val="1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before="125" w:after="0" w:line="240" w:lineRule="auto"/>
        <w:ind w:left="0" w:right="63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INTRODUCTION:</w:t>
      </w:r>
      <w:r w:rsidRPr="00C86025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Y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ou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have 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just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been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notified</w:t>
      </w:r>
      <w:r w:rsidR="00705B65"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705B65"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2"/>
          <w:sz w:val="24"/>
          <w:szCs w:val="24"/>
        </w:rPr>
        <w:t>your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Officer Performance Report</w:t>
      </w:r>
      <w:r w:rsidR="00705B65" w:rsidRPr="00C86025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(OPR) 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is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being</w:t>
      </w:r>
      <w:r w:rsidR="00705B65" w:rsidRPr="00C860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rated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="00705B65"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a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OPR.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fact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sheet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is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designed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to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give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="00705B65" w:rsidRPr="00C86025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concerning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OPRs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what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actions</w:t>
      </w:r>
      <w:r w:rsidR="00705B65"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can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take.</w:t>
      </w:r>
    </w:p>
    <w:p w:rsidR="00705B65" w:rsidRPr="00705B65" w:rsidRDefault="00705B65" w:rsidP="00C8602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65" w:rsidRPr="00C86025" w:rsidRDefault="00C86025" w:rsidP="00C86025">
      <w:pPr>
        <w:pStyle w:val="ListParagraph"/>
        <w:numPr>
          <w:ilvl w:val="0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28"/>
        <w:rPr>
          <w:rFonts w:ascii="Times New Roman" w:hAnsi="Times New Roman" w:cs="Times New Roman"/>
          <w:spacing w:val="-1"/>
          <w:sz w:val="24"/>
          <w:szCs w:val="24"/>
        </w:rPr>
      </w:pPr>
      <w:r w:rsidRPr="00C86025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DEFINITION:</w:t>
      </w:r>
      <w:r w:rsidRPr="00C86025"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</w:t>
      </w:r>
      <w:r w:rsidR="00705B65" w:rsidRPr="00C86025">
        <w:rPr>
          <w:rFonts w:ascii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OPRs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are defined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in AFI</w:t>
      </w:r>
      <w:r w:rsidR="00705B65" w:rsidRPr="00C86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36-2406, </w:t>
      </w:r>
      <w:r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1.10.</w:t>
      </w:r>
      <w:r w:rsidR="00705B65" w:rsidRPr="00C860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A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report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contains</w:t>
      </w:r>
      <w:r w:rsidR="00705B65" w:rsidRPr="00C8602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any</w:t>
      </w:r>
      <w:r w:rsidR="00705B65" w:rsidRPr="00C86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>of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the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following</w:t>
      </w:r>
      <w:r w:rsidR="00705B65" w:rsidRPr="00C860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rating</w:t>
      </w:r>
      <w:r w:rsidR="00705B65" w:rsidRPr="00C860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z w:val="24"/>
          <w:szCs w:val="24"/>
        </w:rPr>
        <w:t>or</w:t>
      </w:r>
      <w:r w:rsidR="00705B65"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remarks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2"/>
          <w:sz w:val="24"/>
          <w:szCs w:val="24"/>
        </w:rPr>
        <w:t>by</w:t>
      </w:r>
      <w:r w:rsidR="00705B65" w:rsidRPr="00C860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evaluator </w:t>
      </w:r>
      <w:r w:rsidR="00705B65" w:rsidRPr="00C86025">
        <w:rPr>
          <w:rFonts w:ascii="Times New Roman" w:hAnsi="Times New Roman" w:cs="Times New Roman"/>
          <w:sz w:val="24"/>
          <w:szCs w:val="24"/>
        </w:rPr>
        <w:t>must be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referred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to</w:t>
      </w:r>
      <w:r w:rsidR="00705B65" w:rsidRPr="00C86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="00705B65"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705B65" w:rsidRPr="00C8602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705B65" w:rsidRPr="00C86025">
        <w:rPr>
          <w:rFonts w:ascii="Times New Roman" w:hAnsi="Times New Roman" w:cs="Times New Roman"/>
          <w:spacing w:val="-1"/>
          <w:sz w:val="24"/>
          <w:szCs w:val="24"/>
        </w:rPr>
        <w:t>comment:</w:t>
      </w:r>
    </w:p>
    <w:p w:rsidR="00705B65" w:rsidRPr="00705B65" w:rsidRDefault="00705B65" w:rsidP="00C8602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65" w:rsidRPr="001E5FDD" w:rsidRDefault="00705B65" w:rsidP="00C86025">
      <w:pPr>
        <w:numPr>
          <w:ilvl w:val="1"/>
          <w:numId w:val="1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rPr>
          <w:rFonts w:ascii="Times New Roman" w:hAnsi="Times New Roman" w:cs="Times New Roman"/>
          <w:spacing w:val="-1"/>
          <w:sz w:val="24"/>
          <w:szCs w:val="24"/>
        </w:rPr>
      </w:pPr>
      <w:r w:rsidRPr="001E5FDD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officer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fails </w:t>
      </w:r>
      <w:r w:rsidRPr="001E5FDD">
        <w:rPr>
          <w:rFonts w:ascii="Times New Roman" w:hAnsi="Times New Roman" w:cs="Times New Roman"/>
          <w:sz w:val="24"/>
          <w:szCs w:val="24"/>
        </w:rPr>
        <w:t xml:space="preserve">to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standards </w:t>
      </w:r>
      <w:r w:rsidRPr="001E5FDD">
        <w:rPr>
          <w:rFonts w:ascii="Times New Roman" w:hAnsi="Times New Roman" w:cs="Times New Roman"/>
          <w:sz w:val="24"/>
          <w:szCs w:val="24"/>
        </w:rPr>
        <w:t>in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any</w:t>
      </w:r>
      <w:r w:rsidRPr="001E5F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one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of 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listed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performance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factors,</w:t>
      </w:r>
      <w:r w:rsidRPr="001E5FDD">
        <w:rPr>
          <w:rFonts w:ascii="Times New Roman" w:hAnsi="Times New Roman" w:cs="Times New Roman"/>
          <w:sz w:val="24"/>
          <w:szCs w:val="24"/>
        </w:rPr>
        <w:t xml:space="preserve"> in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Section</w:t>
      </w:r>
      <w:r w:rsidRPr="001E5FD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III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 xml:space="preserve">or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Section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>IX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of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OPR,</w:t>
      </w:r>
      <w:r w:rsidRPr="001E5FDD">
        <w:rPr>
          <w:rFonts w:ascii="Times New Roman" w:hAnsi="Times New Roman" w:cs="Times New Roman"/>
          <w:sz w:val="24"/>
          <w:szCs w:val="24"/>
        </w:rPr>
        <w:t xml:space="preserve"> 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overall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evaluation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1E5FDD">
        <w:rPr>
          <w:rFonts w:ascii="Times New Roman" w:hAnsi="Times New Roman" w:cs="Times New Roman"/>
          <w:sz w:val="24"/>
          <w:szCs w:val="24"/>
        </w:rPr>
        <w:t xml:space="preserve"> be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a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"Does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Not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86025">
        <w:rPr>
          <w:rFonts w:ascii="Times New Roman" w:hAnsi="Times New Roman" w:cs="Times New Roman"/>
          <w:spacing w:val="-1"/>
          <w:sz w:val="24"/>
          <w:szCs w:val="24"/>
        </w:rPr>
        <w:t xml:space="preserve">Standards”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evaluation</w:t>
      </w:r>
      <w:r w:rsidRPr="001E5FDD">
        <w:rPr>
          <w:rFonts w:ascii="Times New Roman" w:hAnsi="Times New Roman" w:cs="Times New Roman"/>
          <w:sz w:val="24"/>
          <w:szCs w:val="24"/>
        </w:rPr>
        <w:t xml:space="preserve"> and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evaluation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referred.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b/>
          <w:bCs/>
          <w:spacing w:val="-1"/>
          <w:sz w:val="24"/>
          <w:szCs w:val="24"/>
        </w:rPr>
        <w:t>Note:</w:t>
      </w:r>
      <w:r w:rsidR="00C8602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If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evaluation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is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marked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="00C86025">
        <w:rPr>
          <w:rFonts w:ascii="Times New Roman" w:hAnsi="Times New Roman" w:cs="Times New Roman"/>
          <w:spacing w:val="-1"/>
          <w:sz w:val="24"/>
          <w:szCs w:val="24"/>
        </w:rPr>
        <w:t xml:space="preserve">“Does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Standards,”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>there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>be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a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comment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pertaining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 xml:space="preserve">to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behavior</w:t>
      </w:r>
      <w:r w:rsidRPr="001E5FDD">
        <w:rPr>
          <w:rFonts w:ascii="Times New Roman" w:hAnsi="Times New Roman" w:cs="Times New Roman"/>
          <w:sz w:val="24"/>
          <w:szCs w:val="24"/>
        </w:rPr>
        <w:t xml:space="preserve"> in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referring</w:t>
      </w:r>
      <w:r w:rsidRPr="001E5FD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evaluator’s assessment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block.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Comments </w:t>
      </w:r>
      <w:r w:rsidRPr="001E5FDD">
        <w:rPr>
          <w:rFonts w:ascii="Times New Roman" w:hAnsi="Times New Roman" w:cs="Times New Roman"/>
          <w:sz w:val="24"/>
          <w:szCs w:val="24"/>
        </w:rPr>
        <w:t xml:space="preserve">in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memorandum</w:t>
      </w:r>
      <w:r w:rsidRPr="001E5FDD">
        <w:rPr>
          <w:rFonts w:ascii="Times New Roman" w:hAnsi="Times New Roman" w:cs="Times New Roman"/>
          <w:sz w:val="24"/>
          <w:szCs w:val="24"/>
        </w:rPr>
        <w:t xml:space="preserve"> do not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1E5F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this</w:t>
      </w:r>
      <w:r w:rsidRPr="001E5F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requirement.</w:t>
      </w:r>
    </w:p>
    <w:p w:rsidR="00705B65" w:rsidRPr="001E5FDD" w:rsidRDefault="00705B65" w:rsidP="00C86025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25" w:rsidRDefault="00705B65" w:rsidP="00C86025">
      <w:pPr>
        <w:numPr>
          <w:ilvl w:val="1"/>
          <w:numId w:val="1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7"/>
        <w:rPr>
          <w:rFonts w:ascii="Times New Roman" w:hAnsi="Times New Roman" w:cs="Times New Roman"/>
          <w:sz w:val="24"/>
          <w:szCs w:val="24"/>
        </w:rPr>
      </w:pPr>
      <w:r w:rsidRPr="001E5FDD">
        <w:rPr>
          <w:rFonts w:ascii="Times New Roman" w:hAnsi="Times New Roman" w:cs="Times New Roman"/>
          <w:spacing w:val="-1"/>
          <w:sz w:val="24"/>
          <w:szCs w:val="24"/>
        </w:rPr>
        <w:t>Comments,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regardless</w:t>
      </w:r>
      <w:r w:rsidRPr="001E5FDD">
        <w:rPr>
          <w:rFonts w:ascii="Times New Roman" w:hAnsi="Times New Roman" w:cs="Times New Roman"/>
          <w:sz w:val="24"/>
          <w:szCs w:val="24"/>
        </w:rPr>
        <w:t xml:space="preserve"> of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ratings</w:t>
      </w:r>
      <w:r w:rsidRPr="001E5FDD">
        <w:rPr>
          <w:rFonts w:ascii="Times New Roman" w:hAnsi="Times New Roman" w:cs="Times New Roman"/>
          <w:sz w:val="24"/>
          <w:szCs w:val="24"/>
        </w:rPr>
        <w:t xml:space="preserve"> if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applicable,</w:t>
      </w:r>
      <w:r w:rsidRPr="001E5F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or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the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attachments</w:t>
      </w:r>
      <w:r w:rsidRPr="001E5FDD">
        <w:rPr>
          <w:rFonts w:ascii="Times New Roman" w:hAnsi="Times New Roman" w:cs="Times New Roman"/>
          <w:sz w:val="24"/>
          <w:szCs w:val="24"/>
        </w:rPr>
        <w:t xml:space="preserve"> to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E5FDD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evaluation,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E5FDD">
        <w:rPr>
          <w:rFonts w:ascii="Times New Roman" w:hAnsi="Times New Roman" w:cs="Times New Roman"/>
          <w:sz w:val="24"/>
          <w:szCs w:val="24"/>
        </w:rPr>
        <w:t xml:space="preserve"> are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derogatory</w:t>
      </w:r>
      <w:r w:rsidRPr="001E5F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 xml:space="preserve">in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nature,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>imply</w:t>
      </w:r>
      <w:r w:rsidRPr="001E5F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or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refer </w:t>
      </w:r>
      <w:r w:rsidRPr="001E5FDD">
        <w:rPr>
          <w:rFonts w:ascii="Times New Roman" w:hAnsi="Times New Roman" w:cs="Times New Roman"/>
          <w:sz w:val="24"/>
          <w:szCs w:val="24"/>
        </w:rPr>
        <w:t xml:space="preserve">to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behavior </w:t>
      </w:r>
      <w:r w:rsidRPr="001E5FDD">
        <w:rPr>
          <w:rFonts w:ascii="Times New Roman" w:hAnsi="Times New Roman" w:cs="Times New Roman"/>
          <w:sz w:val="24"/>
          <w:szCs w:val="24"/>
        </w:rPr>
        <w:t>incompatible</w:t>
      </w:r>
      <w:r w:rsidRPr="001E5FD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with,</w:t>
      </w:r>
      <w:r w:rsidRPr="001E5FDD">
        <w:rPr>
          <w:rFonts w:ascii="Times New Roman" w:hAnsi="Times New Roman" w:cs="Times New Roman"/>
          <w:sz w:val="24"/>
          <w:szCs w:val="24"/>
        </w:rPr>
        <w:t xml:space="preserve"> or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 xml:space="preserve">not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meeting</w:t>
      </w:r>
      <w:r w:rsidRPr="001E5F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 xml:space="preserve">minimum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acceptable </w:t>
      </w:r>
      <w:r w:rsidRPr="001E5FDD">
        <w:rPr>
          <w:rFonts w:ascii="Times New Roman" w:hAnsi="Times New Roman" w:cs="Times New Roman"/>
          <w:sz w:val="24"/>
          <w:szCs w:val="24"/>
        </w:rPr>
        <w:t>standards of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personal</w:t>
      </w:r>
      <w:r w:rsidRPr="001E5FDD">
        <w:rPr>
          <w:rFonts w:ascii="Times New Roman" w:hAnsi="Times New Roman" w:cs="Times New Roman"/>
          <w:sz w:val="24"/>
          <w:szCs w:val="24"/>
        </w:rPr>
        <w:t xml:space="preserve"> or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professional</w:t>
      </w:r>
      <w:r w:rsidRPr="001E5FD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conduct,</w:t>
      </w:r>
      <w:r w:rsidRPr="001E5FDD">
        <w:rPr>
          <w:rFonts w:ascii="Times New Roman" w:hAnsi="Times New Roman" w:cs="Times New Roman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character,</w:t>
      </w:r>
      <w:r w:rsidRPr="001E5FDD">
        <w:rPr>
          <w:rFonts w:ascii="Times New Roman" w:hAnsi="Times New Roman" w:cs="Times New Roman"/>
          <w:sz w:val="24"/>
          <w:szCs w:val="24"/>
        </w:rPr>
        <w:t xml:space="preserve"> judgment or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 integrity,</w:t>
      </w:r>
      <w:r w:rsidRPr="001E5FD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>and/or</w:t>
      </w:r>
      <w:r w:rsidRPr="001E5FD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pacing w:val="-1"/>
          <w:sz w:val="24"/>
          <w:szCs w:val="24"/>
        </w:rPr>
        <w:t xml:space="preserve">refer </w:t>
      </w:r>
      <w:r w:rsidRPr="001E5FDD">
        <w:rPr>
          <w:rFonts w:ascii="Times New Roman" w:hAnsi="Times New Roman" w:cs="Times New Roman"/>
          <w:sz w:val="24"/>
          <w:szCs w:val="24"/>
        </w:rPr>
        <w:t>to disciplinary</w:t>
      </w:r>
      <w:r w:rsidRPr="001E5F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5FDD">
        <w:rPr>
          <w:rFonts w:ascii="Times New Roman" w:hAnsi="Times New Roman" w:cs="Times New Roman"/>
          <w:sz w:val="24"/>
          <w:szCs w:val="24"/>
        </w:rPr>
        <w:t>actions.</w:t>
      </w:r>
    </w:p>
    <w:p w:rsidR="00C86025" w:rsidRDefault="00C86025" w:rsidP="00C86025">
      <w:p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7"/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</w:pPr>
    </w:p>
    <w:p w:rsidR="00705B65" w:rsidRPr="00C86025" w:rsidRDefault="00705B65" w:rsidP="00C86025">
      <w:pPr>
        <w:pStyle w:val="ListParagraph"/>
        <w:numPr>
          <w:ilvl w:val="0"/>
          <w:numId w:val="1"/>
        </w:numPr>
        <w:tabs>
          <w:tab w:val="left" w:pos="11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07"/>
        <w:rPr>
          <w:rFonts w:ascii="Times New Roman" w:hAnsi="Times New Roman" w:cs="Times New Roman"/>
          <w:sz w:val="24"/>
          <w:szCs w:val="24"/>
        </w:rPr>
      </w:pPr>
      <w:r w:rsidRPr="00C86025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REFERRAL</w:t>
      </w:r>
      <w:r w:rsidRPr="00C86025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C86025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PROCEDURES</w:t>
      </w:r>
      <w:r w:rsidRPr="00C86025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:</w:t>
      </w:r>
      <w:r w:rsidRPr="00C86025">
        <w:rPr>
          <w:rFonts w:ascii="Times New Roman" w:hAnsi="Times New Roman" w:cs="Times New Roman"/>
          <w:sz w:val="24"/>
          <w:szCs w:val="24"/>
        </w:rPr>
        <w:t xml:space="preserve"> 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Once an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OPR</w:t>
      </w:r>
      <w:r w:rsidRPr="00C86025">
        <w:rPr>
          <w:rFonts w:ascii="Times New Roman" w:hAnsi="Times New Roman" w:cs="Times New Roman"/>
          <w:sz w:val="24"/>
          <w:szCs w:val="24"/>
        </w:rPr>
        <w:t xml:space="preserve"> is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referred</w:t>
      </w:r>
      <w:r w:rsidRPr="00C86025">
        <w:rPr>
          <w:rFonts w:ascii="Times New Roman" w:hAnsi="Times New Roman" w:cs="Times New Roman"/>
          <w:sz w:val="24"/>
          <w:szCs w:val="24"/>
        </w:rPr>
        <w:t xml:space="preserve"> to</w:t>
      </w:r>
      <w:r w:rsidRPr="00C86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>you,</w:t>
      </w:r>
      <w:r w:rsidRPr="00C86025">
        <w:rPr>
          <w:rFonts w:ascii="Times New Roman" w:hAnsi="Times New Roman" w:cs="Times New Roman"/>
          <w:sz w:val="24"/>
          <w:szCs w:val="24"/>
        </w:rPr>
        <w:t xml:space="preserve"> the</w:t>
      </w:r>
      <w:r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procedures</w:t>
      </w:r>
      <w:r w:rsidRPr="00C86025">
        <w:rPr>
          <w:rFonts w:ascii="Times New Roman" w:hAnsi="Times New Roman" w:cs="Times New Roman"/>
          <w:sz w:val="24"/>
          <w:szCs w:val="24"/>
        </w:rPr>
        <w:t xml:space="preserve"> are</w:t>
      </w:r>
      <w:r w:rsidRPr="00C8602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governed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2"/>
          <w:sz w:val="24"/>
          <w:szCs w:val="24"/>
        </w:rPr>
        <w:t>by</w:t>
      </w:r>
      <w:r w:rsidRPr="00C86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AFI</w:t>
      </w:r>
      <w:r w:rsidRPr="00C86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 xml:space="preserve">36-2406,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paragraph</w:t>
      </w:r>
      <w:r w:rsidRPr="00C86025">
        <w:rPr>
          <w:rFonts w:ascii="Times New Roman" w:hAnsi="Times New Roman" w:cs="Times New Roman"/>
          <w:sz w:val="24"/>
          <w:szCs w:val="24"/>
        </w:rPr>
        <w:t xml:space="preserve"> 1.10.</w:t>
      </w:r>
      <w:r w:rsidRPr="00C860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The procedures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afford</w:t>
      </w:r>
      <w:r w:rsidRPr="00C86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opportunity</w:t>
      </w:r>
      <w:r w:rsidRPr="00C86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to</w:t>
      </w:r>
      <w:r w:rsidRPr="00C8602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comment</w:t>
      </w:r>
      <w:r w:rsidRPr="00C86025">
        <w:rPr>
          <w:rFonts w:ascii="Times New Roman" w:hAnsi="Times New Roman" w:cs="Times New Roman"/>
          <w:sz w:val="24"/>
          <w:szCs w:val="24"/>
        </w:rPr>
        <w:t xml:space="preserve"> on the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report.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="001E5FDD" w:rsidRPr="00C86025">
        <w:rPr>
          <w:rFonts w:ascii="Times New Roman" w:hAnsi="Times New Roman" w:cs="Times New Roman"/>
          <w:spacing w:val="-1"/>
          <w:sz w:val="24"/>
          <w:szCs w:val="24"/>
        </w:rPr>
        <w:t>will receive</w:t>
      </w:r>
      <w:r w:rsidRPr="00C86025">
        <w:rPr>
          <w:rFonts w:ascii="Times New Roman" w:hAnsi="Times New Roman" w:cs="Times New Roman"/>
          <w:sz w:val="24"/>
          <w:szCs w:val="24"/>
        </w:rPr>
        <w:t xml:space="preserve"> the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AF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C86025">
        <w:rPr>
          <w:rFonts w:ascii="Times New Roman" w:hAnsi="Times New Roman" w:cs="Times New Roman"/>
          <w:sz w:val="24"/>
          <w:szCs w:val="24"/>
        </w:rPr>
        <w:t xml:space="preserve"> 707 </w:t>
      </w:r>
      <w:r w:rsidR="001E5FDD" w:rsidRPr="00C86025">
        <w:rPr>
          <w:rFonts w:ascii="Times New Roman" w:hAnsi="Times New Roman" w:cs="Times New Roman"/>
          <w:sz w:val="24"/>
          <w:szCs w:val="24"/>
        </w:rPr>
        <w:t>(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C86025">
        <w:rPr>
          <w:rFonts w:ascii="Times New Roman" w:hAnsi="Times New Roman" w:cs="Times New Roman"/>
          <w:sz w:val="24"/>
          <w:szCs w:val="24"/>
        </w:rPr>
        <w:t xml:space="preserve"> if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applicable AF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C86025">
        <w:rPr>
          <w:rFonts w:ascii="Times New Roman" w:hAnsi="Times New Roman" w:cs="Times New Roman"/>
          <w:sz w:val="24"/>
          <w:szCs w:val="24"/>
        </w:rPr>
        <w:t xml:space="preserve"> 77</w:t>
      </w:r>
      <w:r w:rsidR="001E5FDD" w:rsidRPr="00C86025">
        <w:rPr>
          <w:rFonts w:ascii="Times New Roman" w:hAnsi="Times New Roman" w:cs="Times New Roman"/>
          <w:sz w:val="24"/>
          <w:szCs w:val="24"/>
        </w:rPr>
        <w:t>)</w:t>
      </w:r>
      <w:r w:rsidRPr="00C8602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informing</w:t>
      </w:r>
      <w:r w:rsidRPr="00C86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of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the</w:t>
      </w:r>
      <w:r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referral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OPR.</w:t>
      </w:r>
    </w:p>
    <w:p w:rsidR="00705B65" w:rsidRPr="00705B65" w:rsidRDefault="00705B65" w:rsidP="00C8602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FDD" w:rsidRPr="00C86025" w:rsidRDefault="00705B65" w:rsidP="00C86025">
      <w:pPr>
        <w:pStyle w:val="ListParagraph"/>
        <w:numPr>
          <w:ilvl w:val="1"/>
          <w:numId w:val="1"/>
        </w:num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rPr>
          <w:rFonts w:ascii="Times New Roman" w:hAnsi="Times New Roman" w:cs="Times New Roman"/>
          <w:sz w:val="24"/>
          <w:szCs w:val="24"/>
        </w:rPr>
      </w:pPr>
      <w:r w:rsidRPr="00C8602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have </w:t>
      </w:r>
      <w:r w:rsidRPr="00C86025">
        <w:rPr>
          <w:rFonts w:ascii="Times New Roman" w:hAnsi="Times New Roman" w:cs="Times New Roman"/>
          <w:b/>
          <w:bCs/>
          <w:spacing w:val="-1"/>
          <w:sz w:val="24"/>
          <w:szCs w:val="24"/>
        </w:rPr>
        <w:t>three duty</w:t>
      </w:r>
      <w:r w:rsidRPr="00C86025">
        <w:rPr>
          <w:rFonts w:ascii="Times New Roman" w:hAnsi="Times New Roman" w:cs="Times New Roman"/>
          <w:b/>
          <w:bCs/>
          <w:sz w:val="24"/>
          <w:szCs w:val="24"/>
        </w:rPr>
        <w:t xml:space="preserve"> days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C86025">
        <w:rPr>
          <w:rFonts w:ascii="Times New Roman" w:hAnsi="Times New Roman" w:cs="Times New Roman"/>
          <w:sz w:val="24"/>
          <w:szCs w:val="24"/>
        </w:rPr>
        <w:t xml:space="preserve"> the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date</w:t>
      </w:r>
      <w:r w:rsidRPr="00C860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receive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the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AF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C86025">
        <w:rPr>
          <w:rFonts w:ascii="Times New Roman" w:hAnsi="Times New Roman" w:cs="Times New Roman"/>
          <w:sz w:val="24"/>
          <w:szCs w:val="24"/>
        </w:rPr>
        <w:t xml:space="preserve"> 707 to respond.</w:t>
      </w:r>
      <w:r w:rsidRPr="00C8602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You</w:t>
      </w:r>
      <w:r w:rsidRPr="00C8602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can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request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additional</w:t>
      </w:r>
      <w:r w:rsidRPr="00C86025">
        <w:rPr>
          <w:rFonts w:ascii="Times New Roman" w:hAnsi="Times New Roman" w:cs="Times New Roman"/>
          <w:sz w:val="24"/>
          <w:szCs w:val="24"/>
        </w:rPr>
        <w:t xml:space="preserve"> time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 xml:space="preserve">to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respond</w:t>
      </w:r>
      <w:r w:rsidRPr="00C86025">
        <w:rPr>
          <w:rFonts w:ascii="Times New Roman" w:hAnsi="Times New Roman" w:cs="Times New Roman"/>
          <w:sz w:val="24"/>
          <w:szCs w:val="24"/>
        </w:rPr>
        <w:t xml:space="preserve"> if</w:t>
      </w:r>
      <w:r w:rsidRPr="00C86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2"/>
          <w:sz w:val="24"/>
          <w:szCs w:val="24"/>
        </w:rPr>
        <w:t>you</w:t>
      </w:r>
      <w:r w:rsidRPr="00C86025">
        <w:rPr>
          <w:rFonts w:ascii="Times New Roman" w:hAnsi="Times New Roman" w:cs="Times New Roman"/>
          <w:sz w:val="24"/>
          <w:szCs w:val="24"/>
        </w:rPr>
        <w:t xml:space="preserve"> have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z w:val="24"/>
          <w:szCs w:val="24"/>
        </w:rPr>
        <w:t>a</w:t>
      </w:r>
      <w:r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good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reason,</w:t>
      </w:r>
      <w:r w:rsidRPr="00C86025">
        <w:rPr>
          <w:rFonts w:ascii="Times New Roman" w:hAnsi="Times New Roman" w:cs="Times New Roman"/>
          <w:sz w:val="24"/>
          <w:szCs w:val="24"/>
        </w:rPr>
        <w:t xml:space="preserve"> but the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 xml:space="preserve"> request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does</w:t>
      </w:r>
      <w:r w:rsidRPr="00C86025">
        <w:rPr>
          <w:rFonts w:ascii="Times New Roman" w:hAnsi="Times New Roman" w:cs="Times New Roman"/>
          <w:sz w:val="24"/>
          <w:szCs w:val="24"/>
        </w:rPr>
        <w:t xml:space="preserve"> no</w:t>
      </w:r>
      <w:r w:rsidR="00C86025">
        <w:rPr>
          <w:rFonts w:ascii="Times New Roman" w:hAnsi="Times New Roman" w:cs="Times New Roman"/>
          <w:sz w:val="24"/>
          <w:szCs w:val="24"/>
        </w:rPr>
        <w:t xml:space="preserve">t </w:t>
      </w:r>
      <w:r w:rsidR="00C86025">
        <w:rPr>
          <w:rFonts w:ascii="Times New Roman" w:hAnsi="Times New Roman" w:cs="Times New Roman"/>
          <w:spacing w:val="-1"/>
          <w:sz w:val="24"/>
          <w:szCs w:val="24"/>
        </w:rPr>
        <w:t xml:space="preserve">have </w:t>
      </w:r>
      <w:r w:rsidRPr="00C86025">
        <w:rPr>
          <w:rFonts w:ascii="Times New Roman" w:hAnsi="Times New Roman" w:cs="Times New Roman"/>
          <w:sz w:val="24"/>
          <w:szCs w:val="24"/>
        </w:rPr>
        <w:t>to be</w:t>
      </w:r>
      <w:r w:rsidRPr="00C86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spacing w:val="-1"/>
          <w:sz w:val="24"/>
          <w:szCs w:val="24"/>
        </w:rPr>
        <w:t>granted.</w:t>
      </w:r>
      <w:r w:rsidRPr="00C86025">
        <w:rPr>
          <w:rFonts w:ascii="Times New Roman" w:hAnsi="Times New Roman" w:cs="Times New Roman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>**Failure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provide comments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does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not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prevent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you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from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later</w:t>
      </w:r>
      <w:r w:rsidRPr="00C86025">
        <w:rPr>
          <w:rFonts w:ascii="Times New Roman" w:hAnsi="Times New Roman" w:cs="Times New Roman"/>
          <w:i/>
          <w:iCs/>
          <w:spacing w:val="69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appealing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the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evaluation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IAW</w:t>
      </w:r>
      <w:r w:rsidRPr="00C86025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procedures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Chapter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10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once 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evaluation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becomes</w:t>
      </w:r>
      <w:r w:rsidR="001E5FDD"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a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matter</w:t>
      </w:r>
      <w:r w:rsidRPr="00C8602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 w:rsidRPr="00C86025">
        <w:rPr>
          <w:rFonts w:ascii="Times New Roman" w:hAnsi="Times New Roman" w:cs="Times New Roman"/>
          <w:i/>
          <w:iCs/>
          <w:spacing w:val="-1"/>
          <w:sz w:val="24"/>
          <w:szCs w:val="24"/>
        </w:rPr>
        <w:t>record.**</w:t>
      </w:r>
    </w:p>
    <w:p w:rsidR="00C86025" w:rsidRPr="00C86025" w:rsidRDefault="00C86025" w:rsidP="00C86025">
      <w:pPr>
        <w:tabs>
          <w:tab w:val="left" w:pos="8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80" w:right="128"/>
        <w:rPr>
          <w:rFonts w:ascii="Times New Roman" w:hAnsi="Times New Roman" w:cs="Times New Roman"/>
          <w:sz w:val="24"/>
          <w:szCs w:val="24"/>
        </w:rPr>
      </w:pPr>
    </w:p>
    <w:p w:rsidR="00705B65" w:rsidRPr="00705B65" w:rsidRDefault="00705B65" w:rsidP="00C86025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rPr>
          <w:spacing w:val="-1"/>
          <w:u w:val="none"/>
        </w:rPr>
      </w:pPr>
      <w:r w:rsidRPr="00705B65">
        <w:rPr>
          <w:spacing w:val="-1"/>
          <w:u w:val="none"/>
        </w:rPr>
        <w:t>Although</w:t>
      </w:r>
      <w:r w:rsidRPr="00705B65">
        <w:rPr>
          <w:u w:val="none"/>
        </w:rPr>
        <w:t xml:space="preserve"> brevity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is usually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in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-1"/>
          <w:u w:val="none"/>
        </w:rPr>
        <w:t xml:space="preserve"> best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interest,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pertinent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comments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attachments</w:t>
      </w:r>
    </w:p>
    <w:p w:rsidR="00705B65" w:rsidRPr="00705B65" w:rsidRDefault="00705B65" w:rsidP="00C86025">
      <w:pPr>
        <w:pStyle w:val="BodyText"/>
        <w:kinsoku w:val="0"/>
        <w:overflowPunct w:val="0"/>
        <w:ind w:left="720" w:right="121" w:firstLine="0"/>
        <w:rPr>
          <w:spacing w:val="-1"/>
          <w:u w:val="none"/>
        </w:rPr>
      </w:pPr>
      <w:proofErr w:type="gramStart"/>
      <w:r w:rsidRPr="00705B65">
        <w:rPr>
          <w:u w:val="none"/>
        </w:rPr>
        <w:t>should</w:t>
      </w:r>
      <w:proofErr w:type="gramEnd"/>
      <w:r w:rsidRPr="00705B65">
        <w:rPr>
          <w:u w:val="none"/>
        </w:rPr>
        <w:t xml:space="preserve"> be</w:t>
      </w:r>
      <w:r w:rsidRPr="00705B65">
        <w:rPr>
          <w:spacing w:val="-1"/>
          <w:u w:val="none"/>
        </w:rPr>
        <w:t xml:space="preserve"> presented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at</w:t>
      </w:r>
      <w:r w:rsidRPr="00705B65">
        <w:rPr>
          <w:u w:val="none"/>
        </w:rPr>
        <w:t xml:space="preserve"> this time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 xml:space="preserve">so </w:t>
      </w:r>
      <w:r w:rsidRPr="00705B65">
        <w:rPr>
          <w:spacing w:val="-1"/>
          <w:u w:val="none"/>
        </w:rPr>
        <w:t>that</w:t>
      </w:r>
      <w:r w:rsidRPr="00705B65">
        <w:rPr>
          <w:u w:val="none"/>
        </w:rPr>
        <w:t xml:space="preserve"> they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1"/>
          <w:u w:val="none"/>
        </w:rPr>
        <w:t>may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1"/>
          <w:u w:val="none"/>
        </w:rPr>
        <w:t>be</w:t>
      </w:r>
      <w:r w:rsidRPr="00705B65">
        <w:rPr>
          <w:spacing w:val="-1"/>
          <w:u w:val="none"/>
        </w:rPr>
        <w:t xml:space="preserve"> taken</w:t>
      </w:r>
      <w:r w:rsidRPr="00705B65">
        <w:rPr>
          <w:u w:val="none"/>
        </w:rPr>
        <w:t xml:space="preserve"> into </w:t>
      </w:r>
      <w:r w:rsidRPr="00705B65">
        <w:rPr>
          <w:spacing w:val="-1"/>
          <w:u w:val="none"/>
        </w:rPr>
        <w:t>consideration.</w:t>
      </w:r>
      <w:r w:rsidRPr="00705B65">
        <w:rPr>
          <w:spacing w:val="60"/>
          <w:u w:val="none"/>
        </w:rPr>
        <w:t xml:space="preserve"> </w:t>
      </w:r>
      <w:r w:rsidRPr="00705B65">
        <w:rPr>
          <w:spacing w:val="-1"/>
          <w:u w:val="none"/>
        </w:rPr>
        <w:t>These</w:t>
      </w:r>
      <w:r w:rsidRPr="00705B65">
        <w:rPr>
          <w:spacing w:val="57"/>
          <w:u w:val="none"/>
        </w:rPr>
        <w:t xml:space="preserve"> </w:t>
      </w:r>
      <w:r w:rsidRPr="00705B65">
        <w:rPr>
          <w:spacing w:val="-1"/>
          <w:u w:val="none"/>
        </w:rPr>
        <w:t>documents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become </w:t>
      </w:r>
      <w:r w:rsidRPr="00705B65">
        <w:rPr>
          <w:u w:val="none"/>
        </w:rPr>
        <w:t>part</w:t>
      </w:r>
      <w:r w:rsidRPr="00705B65">
        <w:rPr>
          <w:spacing w:val="2"/>
          <w:u w:val="none"/>
        </w:rPr>
        <w:t xml:space="preserve"> </w:t>
      </w:r>
      <w:r w:rsidRPr="00705B65">
        <w:rPr>
          <w:u w:val="none"/>
        </w:rPr>
        <w:t>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official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record.</w:t>
      </w:r>
      <w:r w:rsidRPr="00705B65">
        <w:rPr>
          <w:spacing w:val="60"/>
          <w:u w:val="none"/>
        </w:rPr>
        <w:t xml:space="preserve"> </w:t>
      </w:r>
      <w:r w:rsidRPr="00705B65">
        <w:rPr>
          <w:u w:val="none"/>
        </w:rPr>
        <w:t xml:space="preserve">You must </w:t>
      </w:r>
      <w:r w:rsidRPr="00705B65">
        <w:rPr>
          <w:spacing w:val="-1"/>
          <w:u w:val="none"/>
        </w:rPr>
        <w:t>limit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endorsement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letter and</w:t>
      </w:r>
      <w:r w:rsidRPr="00705B65">
        <w:rPr>
          <w:spacing w:val="79"/>
          <w:u w:val="none"/>
        </w:rPr>
        <w:t xml:space="preserve"> </w:t>
      </w:r>
      <w:r w:rsidRPr="00705B65">
        <w:rPr>
          <w:spacing w:val="-1"/>
          <w:u w:val="none"/>
        </w:rPr>
        <w:t>attachments</w:t>
      </w:r>
      <w:r w:rsidRPr="00705B65">
        <w:rPr>
          <w:u w:val="none"/>
        </w:rPr>
        <w:t xml:space="preserve"> to </w:t>
      </w:r>
      <w:r w:rsidRPr="00705B65">
        <w:rPr>
          <w:b/>
          <w:bCs/>
          <w:u w:val="none"/>
        </w:rPr>
        <w:t>10 single</w:t>
      </w:r>
      <w:r w:rsidRPr="00705B65">
        <w:rPr>
          <w:b/>
          <w:bCs/>
          <w:spacing w:val="-1"/>
          <w:u w:val="none"/>
        </w:rPr>
        <w:t xml:space="preserve"> sided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pages</w:t>
      </w:r>
      <w:r w:rsidRPr="00705B65">
        <w:rPr>
          <w:b/>
          <w:bCs/>
          <w:u w:val="none"/>
        </w:rPr>
        <w:t xml:space="preserve"> or</w:t>
      </w:r>
      <w:r w:rsidRPr="00705B65">
        <w:rPr>
          <w:b/>
          <w:bCs/>
          <w:spacing w:val="-1"/>
          <w:u w:val="none"/>
        </w:rPr>
        <w:t xml:space="preserve"> </w:t>
      </w:r>
      <w:r w:rsidRPr="00705B65">
        <w:rPr>
          <w:b/>
          <w:bCs/>
          <w:u w:val="none"/>
        </w:rPr>
        <w:t xml:space="preserve">5 </w:t>
      </w:r>
      <w:r w:rsidRPr="00705B65">
        <w:rPr>
          <w:b/>
          <w:bCs/>
          <w:spacing w:val="-1"/>
          <w:u w:val="none"/>
        </w:rPr>
        <w:t>pages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 xml:space="preserve">front </w:t>
      </w:r>
      <w:r w:rsidRPr="00705B65">
        <w:rPr>
          <w:b/>
          <w:bCs/>
          <w:u w:val="none"/>
        </w:rPr>
        <w:t xml:space="preserve">and </w:t>
      </w:r>
      <w:r w:rsidR="001E5FDD">
        <w:rPr>
          <w:b/>
          <w:bCs/>
          <w:spacing w:val="-1"/>
          <w:u w:val="none"/>
        </w:rPr>
        <w:t>back.  The AF Form 707 (a</w:t>
      </w:r>
      <w:r w:rsidRPr="00705B65">
        <w:rPr>
          <w:b/>
          <w:bCs/>
          <w:u w:val="none"/>
        </w:rPr>
        <w:t>nd</w:t>
      </w:r>
      <w:r w:rsidR="001E5FDD">
        <w:rPr>
          <w:b/>
          <w:bCs/>
          <w:u w:val="none"/>
        </w:rPr>
        <w:t>,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if</w:t>
      </w:r>
      <w:r w:rsidRPr="00705B65">
        <w:rPr>
          <w:b/>
          <w:bCs/>
          <w:spacing w:val="1"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applicable,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 xml:space="preserve">AF </w:t>
      </w:r>
      <w:r w:rsidRPr="00705B65">
        <w:rPr>
          <w:b/>
          <w:bCs/>
          <w:u w:val="none"/>
        </w:rPr>
        <w:t>Form</w:t>
      </w:r>
      <w:r w:rsidRPr="00705B65">
        <w:rPr>
          <w:b/>
          <w:bCs/>
          <w:spacing w:val="-4"/>
          <w:u w:val="none"/>
        </w:rPr>
        <w:t xml:space="preserve"> </w:t>
      </w:r>
      <w:r w:rsidRPr="00705B65">
        <w:rPr>
          <w:b/>
          <w:bCs/>
          <w:u w:val="none"/>
        </w:rPr>
        <w:t>77</w:t>
      </w:r>
      <w:r w:rsidR="001E5FDD">
        <w:rPr>
          <w:b/>
          <w:bCs/>
          <w:u w:val="none"/>
        </w:rPr>
        <w:t>)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 xml:space="preserve">are </w:t>
      </w:r>
      <w:r w:rsidRPr="00705B65">
        <w:rPr>
          <w:b/>
          <w:bCs/>
          <w:u w:val="none"/>
        </w:rPr>
        <w:t>not</w:t>
      </w:r>
      <w:r w:rsidRPr="00705B65">
        <w:rPr>
          <w:b/>
          <w:bCs/>
          <w:spacing w:val="1"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counted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>toward</w:t>
      </w:r>
      <w:r w:rsidRPr="00705B65">
        <w:rPr>
          <w:b/>
          <w:bCs/>
          <w:u w:val="none"/>
        </w:rPr>
        <w:t xml:space="preserve"> </w:t>
      </w:r>
      <w:r w:rsidRPr="00705B65">
        <w:rPr>
          <w:b/>
          <w:bCs/>
          <w:spacing w:val="-1"/>
          <w:u w:val="none"/>
        </w:rPr>
        <w:t xml:space="preserve">that </w:t>
      </w:r>
      <w:r w:rsidRPr="00705B65">
        <w:rPr>
          <w:b/>
          <w:bCs/>
          <w:u w:val="none"/>
        </w:rPr>
        <w:t>page</w:t>
      </w:r>
      <w:r w:rsidRPr="00705B65">
        <w:rPr>
          <w:b/>
          <w:bCs/>
          <w:spacing w:val="-1"/>
          <w:u w:val="none"/>
        </w:rPr>
        <w:t xml:space="preserve"> count.</w:t>
      </w:r>
      <w:r w:rsidRPr="00705B65">
        <w:rPr>
          <w:b/>
          <w:bCs/>
          <w:spacing w:val="60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may</w:t>
      </w:r>
      <w:r w:rsidRPr="00705B65">
        <w:rPr>
          <w:spacing w:val="-5"/>
          <w:u w:val="none"/>
        </w:rPr>
        <w:t xml:space="preserve"> </w:t>
      </w:r>
      <w:r w:rsidR="00C86025">
        <w:rPr>
          <w:u w:val="none"/>
        </w:rPr>
        <w:lastRenderedPageBreak/>
        <w:t>not c</w:t>
      </w:r>
      <w:r w:rsidRPr="00705B65">
        <w:rPr>
          <w:spacing w:val="-1"/>
          <w:u w:val="none"/>
        </w:rPr>
        <w:t>omment</w:t>
      </w:r>
      <w:r w:rsidRPr="00705B65">
        <w:rPr>
          <w:u w:val="none"/>
        </w:rPr>
        <w:t xml:space="preserve"> on the</w:t>
      </w:r>
      <w:r w:rsidRPr="00705B65">
        <w:rPr>
          <w:spacing w:val="-1"/>
          <w:u w:val="none"/>
        </w:rPr>
        <w:t xml:space="preserve"> character,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conduct,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integrity,</w:t>
      </w:r>
      <w:r w:rsidRPr="00705B65">
        <w:rPr>
          <w:u w:val="none"/>
        </w:rPr>
        <w:t xml:space="preserve"> 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motives</w:t>
      </w:r>
      <w:r w:rsidRPr="00705B65">
        <w:rPr>
          <w:u w:val="none"/>
        </w:rPr>
        <w:t xml:space="preserve"> 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evaluator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unless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91"/>
          <w:u w:val="none"/>
        </w:rPr>
        <w:t xml:space="preserve"> </w:t>
      </w:r>
      <w:r w:rsidRPr="00705B65">
        <w:rPr>
          <w:spacing w:val="-1"/>
          <w:u w:val="none"/>
        </w:rPr>
        <w:t>comments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along</w:t>
      </w:r>
      <w:r w:rsidRPr="00705B65">
        <w:rPr>
          <w:spacing w:val="-3"/>
          <w:u w:val="none"/>
        </w:rPr>
        <w:t xml:space="preserve"> </w:t>
      </w:r>
      <w:r w:rsidRPr="00705B65">
        <w:rPr>
          <w:u w:val="none"/>
        </w:rPr>
        <w:t>these</w:t>
      </w:r>
      <w:r w:rsidRPr="00705B65">
        <w:rPr>
          <w:spacing w:val="-1"/>
          <w:u w:val="none"/>
        </w:rPr>
        <w:t xml:space="preserve"> lines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are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fully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-1"/>
          <w:u w:val="none"/>
        </w:rPr>
        <w:t>substantiated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documented.</w:t>
      </w:r>
    </w:p>
    <w:p w:rsidR="007C19F5" w:rsidRPr="00705B65" w:rsidRDefault="007C19F5" w:rsidP="00C86025">
      <w:pPr>
        <w:pStyle w:val="BodyText"/>
        <w:kinsoku w:val="0"/>
        <w:overflowPunct w:val="0"/>
        <w:ind w:left="0" w:firstLine="0"/>
        <w:rPr>
          <w:u w:val="none"/>
        </w:rPr>
      </w:pPr>
    </w:p>
    <w:p w:rsidR="00705B65" w:rsidRPr="00705B65" w:rsidRDefault="00705B65" w:rsidP="00C86025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400"/>
        <w:rPr>
          <w:u w:val="none"/>
        </w:rPr>
      </w:pPr>
      <w:r w:rsidRPr="00705B65">
        <w:rPr>
          <w:spacing w:val="-1"/>
          <w:u w:val="none"/>
        </w:rPr>
        <w:t>Once</w:t>
      </w:r>
      <w:r w:rsidRPr="00705B65">
        <w:rPr>
          <w:spacing w:val="3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have</w:t>
      </w:r>
      <w:r w:rsidRPr="00705B65">
        <w:rPr>
          <w:spacing w:val="-1"/>
          <w:u w:val="none"/>
        </w:rPr>
        <w:t xml:space="preserve"> completed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these steps,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send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 xml:space="preserve">OPR, </w:t>
      </w:r>
      <w:r w:rsidRPr="00705B65">
        <w:rPr>
          <w:spacing w:val="-1"/>
          <w:u w:val="none"/>
        </w:rPr>
        <w:t>AF</w:t>
      </w:r>
      <w:r w:rsidRPr="00705B65">
        <w:rPr>
          <w:spacing w:val="-2"/>
          <w:u w:val="none"/>
        </w:rPr>
        <w:t xml:space="preserve"> </w:t>
      </w:r>
      <w:r w:rsidRPr="00705B65">
        <w:rPr>
          <w:spacing w:val="-1"/>
          <w:u w:val="none"/>
        </w:rPr>
        <w:t>Form</w:t>
      </w:r>
      <w:r w:rsidRPr="00705B65">
        <w:rPr>
          <w:u w:val="none"/>
        </w:rPr>
        <w:t xml:space="preserve"> 707/AF</w:t>
      </w:r>
      <w:r w:rsidRPr="00705B65">
        <w:rPr>
          <w:spacing w:val="-2"/>
          <w:u w:val="none"/>
        </w:rPr>
        <w:t xml:space="preserve"> </w:t>
      </w:r>
      <w:r w:rsidRPr="00705B65">
        <w:rPr>
          <w:spacing w:val="-1"/>
          <w:u w:val="none"/>
        </w:rPr>
        <w:t>Form</w:t>
      </w:r>
      <w:r w:rsidRPr="00705B65">
        <w:rPr>
          <w:u w:val="none"/>
        </w:rPr>
        <w:t xml:space="preserve"> 77,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69"/>
          <w:u w:val="none"/>
        </w:rPr>
        <w:t xml:space="preserve"> </w:t>
      </w:r>
      <w:r w:rsidRPr="00705B65">
        <w:rPr>
          <w:spacing w:val="-1"/>
          <w:u w:val="none"/>
        </w:rPr>
        <w:t>response and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1"/>
          <w:u w:val="none"/>
        </w:rPr>
        <w:t>any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-1"/>
          <w:u w:val="none"/>
        </w:rPr>
        <w:t xml:space="preserve">other </w:t>
      </w:r>
      <w:r w:rsidRPr="00705B65">
        <w:rPr>
          <w:u w:val="none"/>
        </w:rPr>
        <w:t>documents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include</w:t>
      </w:r>
      <w:r w:rsidRPr="00705B65">
        <w:rPr>
          <w:spacing w:val="-1"/>
          <w:u w:val="none"/>
        </w:rPr>
        <w:t xml:space="preserve"> for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consideration</w:t>
      </w:r>
      <w:r w:rsidRPr="00705B65">
        <w:rPr>
          <w:u w:val="none"/>
        </w:rPr>
        <w:t xml:space="preserve"> to </w:t>
      </w:r>
      <w:r w:rsidRPr="00705B65">
        <w:rPr>
          <w:spacing w:val="-1"/>
          <w:u w:val="none"/>
        </w:rPr>
        <w:t>reach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evaluator</w:t>
      </w:r>
      <w:r w:rsidRPr="00705B65">
        <w:rPr>
          <w:spacing w:val="73"/>
          <w:u w:val="none"/>
        </w:rPr>
        <w:t xml:space="preserve"> </w:t>
      </w:r>
      <w:r w:rsidRPr="00705B65">
        <w:rPr>
          <w:spacing w:val="-1"/>
          <w:u w:val="none"/>
        </w:rPr>
        <w:t>named</w:t>
      </w:r>
      <w:r w:rsidRPr="00705B65">
        <w:rPr>
          <w:u w:val="none"/>
        </w:rPr>
        <w:t xml:space="preserve"> in the</w:t>
      </w:r>
      <w:r w:rsidRPr="00705B65">
        <w:rPr>
          <w:spacing w:val="-1"/>
          <w:u w:val="none"/>
        </w:rPr>
        <w:t xml:space="preserve"> referral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letter.</w:t>
      </w:r>
      <w:r w:rsidRPr="00705B65">
        <w:rPr>
          <w:u w:val="none"/>
        </w:rPr>
        <w:t xml:space="preserve">  </w:t>
      </w:r>
      <w:r w:rsidRPr="00705B65">
        <w:rPr>
          <w:spacing w:val="-1"/>
          <w:u w:val="none"/>
        </w:rPr>
        <w:t>To</w:t>
      </w:r>
      <w:r w:rsidRPr="00705B65">
        <w:rPr>
          <w:u w:val="none"/>
        </w:rPr>
        <w:t xml:space="preserve"> ensure</w:t>
      </w:r>
      <w:r w:rsidRPr="00705B65">
        <w:rPr>
          <w:spacing w:val="-1"/>
          <w:u w:val="none"/>
        </w:rPr>
        <w:t xml:space="preserve"> receipt,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should </w:t>
      </w:r>
      <w:r w:rsidRPr="00705B65">
        <w:rPr>
          <w:spacing w:val="-1"/>
          <w:u w:val="none"/>
        </w:rPr>
        <w:t xml:space="preserve">hand-deliver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items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or,</w:t>
      </w:r>
      <w:r w:rsidRPr="00705B65">
        <w:rPr>
          <w:u w:val="none"/>
        </w:rPr>
        <w:t xml:space="preserve"> if</w:t>
      </w:r>
      <w:r w:rsidRPr="00705B65">
        <w:rPr>
          <w:spacing w:val="67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evaluator </w:t>
      </w:r>
      <w:r w:rsidRPr="00705B65">
        <w:rPr>
          <w:u w:val="none"/>
        </w:rPr>
        <w:t>in 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referral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letter </w:t>
      </w:r>
      <w:r w:rsidRPr="00705B65">
        <w:rPr>
          <w:u w:val="none"/>
        </w:rPr>
        <w:t>is geographically</w:t>
      </w:r>
      <w:r w:rsidRPr="00705B65">
        <w:rPr>
          <w:spacing w:val="-3"/>
          <w:u w:val="none"/>
        </w:rPr>
        <w:t xml:space="preserve"> </w:t>
      </w:r>
      <w:r w:rsidRPr="00705B65">
        <w:rPr>
          <w:spacing w:val="-1"/>
          <w:u w:val="none"/>
        </w:rPr>
        <w:t>separated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from</w:t>
      </w:r>
      <w:r w:rsidRPr="00705B65">
        <w:rPr>
          <w:spacing w:val="5"/>
          <w:u w:val="none"/>
        </w:rPr>
        <w:t xml:space="preserve"> </w:t>
      </w:r>
      <w:r w:rsidRPr="00705B65">
        <w:rPr>
          <w:spacing w:val="-2"/>
          <w:u w:val="none"/>
        </w:rPr>
        <w:t>you,</w:t>
      </w:r>
      <w:r w:rsidRPr="00705B65">
        <w:rPr>
          <w:u w:val="none"/>
        </w:rPr>
        <w:t xml:space="preserve"> send it </w:t>
      </w:r>
      <w:r w:rsidRPr="00705B65">
        <w:rPr>
          <w:spacing w:val="1"/>
          <w:u w:val="none"/>
        </w:rPr>
        <w:t>by</w:t>
      </w:r>
      <w:r w:rsidRPr="00705B65">
        <w:rPr>
          <w:spacing w:val="57"/>
          <w:u w:val="none"/>
        </w:rPr>
        <w:t xml:space="preserve"> </w:t>
      </w:r>
      <w:r w:rsidRPr="00705B65">
        <w:rPr>
          <w:spacing w:val="-1"/>
          <w:u w:val="none"/>
        </w:rPr>
        <w:t>certified</w:t>
      </w:r>
      <w:r w:rsidRPr="00705B65">
        <w:rPr>
          <w:u w:val="none"/>
        </w:rPr>
        <w:t xml:space="preserve"> 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registered</w:t>
      </w:r>
      <w:r w:rsidRPr="00705B65">
        <w:rPr>
          <w:u w:val="none"/>
        </w:rPr>
        <w:t xml:space="preserve"> mail.  </w:t>
      </w:r>
      <w:r w:rsidRPr="00705B65">
        <w:rPr>
          <w:i/>
          <w:iCs/>
          <w:spacing w:val="-1"/>
          <w:u w:val="none"/>
        </w:rPr>
        <w:t>Keep</w:t>
      </w:r>
      <w:r w:rsidRPr="00705B65">
        <w:rPr>
          <w:i/>
          <w:iCs/>
          <w:u w:val="none"/>
        </w:rPr>
        <w:t xml:space="preserve"> a </w:t>
      </w:r>
      <w:r w:rsidRPr="00705B65">
        <w:rPr>
          <w:i/>
          <w:iCs/>
          <w:spacing w:val="-1"/>
          <w:u w:val="none"/>
        </w:rPr>
        <w:t xml:space="preserve">copy </w:t>
      </w:r>
      <w:r w:rsidRPr="00705B65">
        <w:rPr>
          <w:i/>
          <w:iCs/>
          <w:u w:val="none"/>
        </w:rPr>
        <w:t xml:space="preserve">for </w:t>
      </w:r>
      <w:r w:rsidRPr="00705B65">
        <w:rPr>
          <w:i/>
          <w:iCs/>
          <w:spacing w:val="-1"/>
          <w:u w:val="none"/>
        </w:rPr>
        <w:t>your</w:t>
      </w:r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records.</w:t>
      </w:r>
    </w:p>
    <w:p w:rsidR="00705B65" w:rsidRPr="00705B65" w:rsidRDefault="00705B65" w:rsidP="00C86025">
      <w:pPr>
        <w:pStyle w:val="BodyText"/>
        <w:kinsoku w:val="0"/>
        <w:overflowPunct w:val="0"/>
        <w:ind w:left="0" w:firstLine="0"/>
        <w:rPr>
          <w:i/>
          <w:iCs/>
          <w:u w:val="none"/>
        </w:rPr>
      </w:pPr>
    </w:p>
    <w:p w:rsidR="00705B65" w:rsidRPr="00705B65" w:rsidRDefault="00705B65" w:rsidP="00C86025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04"/>
        <w:rPr>
          <w:spacing w:val="-1"/>
          <w:u w:val="none"/>
        </w:rPr>
      </w:pPr>
      <w:r w:rsidRPr="00705B65">
        <w:rPr>
          <w:spacing w:val="-1"/>
          <w:u w:val="none"/>
        </w:rPr>
        <w:t>The evaluator will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then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review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response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before</w:t>
      </w:r>
      <w:r w:rsidRPr="00705B65">
        <w:rPr>
          <w:spacing w:val="-1"/>
          <w:u w:val="none"/>
        </w:rPr>
        <w:t xml:space="preserve"> signing</w:t>
      </w:r>
      <w:r w:rsidRPr="00705B65">
        <w:rPr>
          <w:spacing w:val="-3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OPR.</w:t>
      </w:r>
      <w:r w:rsidRPr="00705B65">
        <w:rPr>
          <w:spacing w:val="60"/>
          <w:u w:val="none"/>
        </w:rPr>
        <w:t xml:space="preserve"> </w:t>
      </w:r>
      <w:r w:rsidRPr="00705B65">
        <w:rPr>
          <w:spacing w:val="-1"/>
          <w:u w:val="none"/>
        </w:rPr>
        <w:t>He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or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she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must</w:t>
      </w:r>
      <w:r w:rsidRPr="00705B65">
        <w:rPr>
          <w:spacing w:val="71"/>
          <w:u w:val="none"/>
        </w:rPr>
        <w:t xml:space="preserve"> </w:t>
      </w:r>
      <w:r w:rsidRPr="00705B65">
        <w:rPr>
          <w:spacing w:val="-1"/>
          <w:u w:val="none"/>
        </w:rPr>
        <w:t xml:space="preserve">include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statement</w:t>
      </w:r>
      <w:r w:rsidRPr="00705B65">
        <w:rPr>
          <w:u w:val="none"/>
        </w:rPr>
        <w:t xml:space="preserve"> in the</w:t>
      </w:r>
      <w:r w:rsidRPr="00705B65">
        <w:rPr>
          <w:spacing w:val="-1"/>
          <w:u w:val="none"/>
        </w:rPr>
        <w:t xml:space="preserve"> proper </w:t>
      </w:r>
      <w:r w:rsidRPr="00705B65">
        <w:rPr>
          <w:u w:val="none"/>
        </w:rPr>
        <w:t>section of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OPR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saying</w:t>
      </w:r>
      <w:r w:rsidRPr="00705B65">
        <w:rPr>
          <w:spacing w:val="-3"/>
          <w:u w:val="none"/>
        </w:rPr>
        <w:t xml:space="preserve"> </w:t>
      </w:r>
      <w:r w:rsidRPr="00705B65">
        <w:rPr>
          <w:spacing w:val="-1"/>
          <w:u w:val="none"/>
        </w:rPr>
        <w:t>“</w:t>
      </w:r>
      <w:r w:rsidRPr="00705B65">
        <w:rPr>
          <w:i/>
          <w:iCs/>
          <w:spacing w:val="-1"/>
          <w:u w:val="none"/>
        </w:rPr>
        <w:t xml:space="preserve">I </w:t>
      </w:r>
      <w:r w:rsidRPr="00705B65">
        <w:rPr>
          <w:i/>
          <w:iCs/>
          <w:u w:val="none"/>
        </w:rPr>
        <w:t>have</w:t>
      </w:r>
      <w:r w:rsidRPr="00705B65">
        <w:rPr>
          <w:i/>
          <w:iCs/>
          <w:spacing w:val="1"/>
          <w:u w:val="none"/>
        </w:rPr>
        <w:t xml:space="preserve"> </w:t>
      </w:r>
      <w:r w:rsidRPr="00705B65">
        <w:rPr>
          <w:i/>
          <w:iCs/>
          <w:u w:val="none"/>
        </w:rPr>
        <w:t>carefully</w:t>
      </w:r>
      <w:r w:rsidRPr="00705B65">
        <w:rPr>
          <w:i/>
          <w:iCs/>
          <w:spacing w:val="49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considered</w:t>
      </w:r>
      <w:r w:rsidRPr="00705B65">
        <w:rPr>
          <w:i/>
          <w:iCs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Maj</w:t>
      </w:r>
      <w:r w:rsidRPr="00705B65">
        <w:rPr>
          <w:i/>
          <w:iCs/>
          <w:u w:val="none"/>
        </w:rPr>
        <w:t xml:space="preserve"> </w:t>
      </w:r>
      <w:proofErr w:type="spellStart"/>
      <w:r w:rsidRPr="00705B65">
        <w:rPr>
          <w:i/>
          <w:iCs/>
          <w:spacing w:val="-1"/>
          <w:u w:val="none"/>
        </w:rPr>
        <w:t>Snuffy’s</w:t>
      </w:r>
      <w:proofErr w:type="spellEnd"/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comments</w:t>
      </w:r>
      <w:r w:rsidRPr="00705B65">
        <w:rPr>
          <w:i/>
          <w:iCs/>
          <w:u w:val="none"/>
        </w:rPr>
        <w:t xml:space="preserve"> to the</w:t>
      </w:r>
      <w:r w:rsidRPr="00705B65">
        <w:rPr>
          <w:i/>
          <w:iCs/>
          <w:spacing w:val="-1"/>
          <w:u w:val="none"/>
        </w:rPr>
        <w:t xml:space="preserve"> referral</w:t>
      </w:r>
      <w:r w:rsidRPr="00705B65">
        <w:rPr>
          <w:i/>
          <w:iCs/>
          <w:spacing w:val="2"/>
          <w:u w:val="none"/>
        </w:rPr>
        <w:t xml:space="preserve"> </w:t>
      </w:r>
      <w:r w:rsidRPr="00705B65">
        <w:rPr>
          <w:i/>
          <w:iCs/>
          <w:spacing w:val="-1"/>
          <w:u w:val="none"/>
        </w:rPr>
        <w:t>document</w:t>
      </w:r>
      <w:r w:rsidRPr="00705B65">
        <w:rPr>
          <w:i/>
          <w:iCs/>
          <w:u w:val="none"/>
        </w:rPr>
        <w:t xml:space="preserve"> of </w:t>
      </w:r>
      <w:r>
        <w:rPr>
          <w:i/>
          <w:iCs/>
          <w:u w:val="none"/>
        </w:rPr>
        <w:t>1 January 2017</w:t>
      </w:r>
      <w:r w:rsidRPr="00705B65">
        <w:rPr>
          <w:i/>
          <w:iCs/>
          <w:u w:val="none"/>
        </w:rPr>
        <w:t xml:space="preserve">.” </w:t>
      </w:r>
      <w:r w:rsidRPr="00705B65">
        <w:rPr>
          <w:spacing w:val="-1"/>
          <w:u w:val="none"/>
        </w:rPr>
        <w:t>Your</w:t>
      </w:r>
      <w:r w:rsidRPr="00705B65">
        <w:rPr>
          <w:spacing w:val="79"/>
          <w:u w:val="none"/>
        </w:rPr>
        <w:t xml:space="preserve"> </w:t>
      </w:r>
      <w:r w:rsidRPr="00705B65">
        <w:rPr>
          <w:spacing w:val="-1"/>
          <w:u w:val="none"/>
        </w:rPr>
        <w:t>response and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1"/>
          <w:u w:val="none"/>
        </w:rPr>
        <w:t>any</w:t>
      </w:r>
      <w:r w:rsidRPr="00705B65">
        <w:rPr>
          <w:spacing w:val="-5"/>
          <w:u w:val="none"/>
        </w:rPr>
        <w:t xml:space="preserve"> </w:t>
      </w:r>
      <w:r w:rsidRPr="00705B65">
        <w:rPr>
          <w:spacing w:val="-1"/>
          <w:u w:val="none"/>
        </w:rPr>
        <w:t xml:space="preserve">other </w:t>
      </w:r>
      <w:r w:rsidRPr="00705B65">
        <w:rPr>
          <w:u w:val="none"/>
        </w:rPr>
        <w:t>documents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include</w:t>
      </w:r>
      <w:r w:rsidRPr="00705B65">
        <w:rPr>
          <w:spacing w:val="-1"/>
          <w:u w:val="none"/>
        </w:rPr>
        <w:t xml:space="preserve"> for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consideration</w:t>
      </w:r>
      <w:r w:rsidRPr="00705B65">
        <w:rPr>
          <w:u w:val="none"/>
        </w:rPr>
        <w:t xml:space="preserve"> are</w:t>
      </w:r>
      <w:r w:rsidRPr="00705B65">
        <w:rPr>
          <w:spacing w:val="-1"/>
          <w:u w:val="none"/>
        </w:rPr>
        <w:t xml:space="preserve"> then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attached</w:t>
      </w:r>
      <w:r w:rsidRPr="00705B65">
        <w:rPr>
          <w:u w:val="none"/>
        </w:rPr>
        <w:t xml:space="preserve"> to the</w:t>
      </w:r>
      <w:r w:rsidRPr="00705B65">
        <w:rPr>
          <w:spacing w:val="69"/>
          <w:u w:val="none"/>
        </w:rPr>
        <w:t xml:space="preserve"> </w:t>
      </w:r>
      <w:r w:rsidRPr="00705B65">
        <w:rPr>
          <w:spacing w:val="-1"/>
          <w:u w:val="none"/>
        </w:rPr>
        <w:t>OPR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report</w:t>
      </w:r>
      <w:r w:rsidRPr="00705B65">
        <w:rPr>
          <w:u w:val="none"/>
        </w:rPr>
        <w:t xml:space="preserve"> continues to be</w:t>
      </w:r>
      <w:r w:rsidRPr="00705B65">
        <w:rPr>
          <w:spacing w:val="-1"/>
          <w:u w:val="none"/>
        </w:rPr>
        <w:t xml:space="preserve"> processed.</w:t>
      </w:r>
    </w:p>
    <w:p w:rsidR="00705B65" w:rsidRPr="00705B65" w:rsidRDefault="00705B65" w:rsidP="00C86025">
      <w:pPr>
        <w:pStyle w:val="BodyText"/>
        <w:kinsoku w:val="0"/>
        <w:overflowPunct w:val="0"/>
        <w:ind w:left="0" w:firstLine="0"/>
        <w:rPr>
          <w:u w:val="none"/>
        </w:rPr>
      </w:pPr>
    </w:p>
    <w:p w:rsidR="00705B65" w:rsidRPr="00705B65" w:rsidRDefault="00705B65" w:rsidP="00C86025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95"/>
        <w:rPr>
          <w:spacing w:val="-1"/>
          <w:u w:val="none"/>
        </w:rPr>
      </w:pPr>
      <w:r w:rsidRPr="00705B65">
        <w:rPr>
          <w:spacing w:val="-2"/>
          <w:u w:val="none"/>
        </w:rPr>
        <w:t>If</w:t>
      </w:r>
      <w:r w:rsidRPr="00705B65">
        <w:rPr>
          <w:spacing w:val="1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evaluator </w:t>
      </w:r>
      <w:r w:rsidRPr="00705B65">
        <w:rPr>
          <w:u w:val="none"/>
        </w:rPr>
        <w:t xml:space="preserve">chooses to </w:t>
      </w:r>
      <w:r w:rsidRPr="00705B65">
        <w:rPr>
          <w:spacing w:val="-1"/>
          <w:u w:val="none"/>
        </w:rPr>
        <w:t>keep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OPR</w:t>
      </w:r>
      <w:r w:rsidRPr="00705B65">
        <w:rPr>
          <w:u w:val="none"/>
        </w:rPr>
        <w:t xml:space="preserve"> a</w:t>
      </w:r>
      <w:r w:rsidRPr="00705B65">
        <w:rPr>
          <w:spacing w:val="-1"/>
          <w:u w:val="none"/>
        </w:rPr>
        <w:t xml:space="preserve"> referral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 xml:space="preserve">after </w:t>
      </w:r>
      <w:r w:rsidRPr="00705B65">
        <w:rPr>
          <w:u w:val="none"/>
        </w:rPr>
        <w:t>reading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your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comments,</w:t>
      </w:r>
      <w:r w:rsidRPr="00705B65">
        <w:rPr>
          <w:u w:val="none"/>
        </w:rPr>
        <w:t xml:space="preserve"> it is</w:t>
      </w:r>
      <w:r w:rsidRPr="00705B65">
        <w:rPr>
          <w:spacing w:val="59"/>
          <w:u w:val="none"/>
        </w:rPr>
        <w:t xml:space="preserve"> </w:t>
      </w:r>
      <w:r w:rsidRPr="00705B65">
        <w:rPr>
          <w:spacing w:val="-1"/>
          <w:u w:val="none"/>
        </w:rPr>
        <w:t>forwarded</w:t>
      </w:r>
      <w:r w:rsidRPr="00705B65">
        <w:rPr>
          <w:u w:val="none"/>
        </w:rPr>
        <w:t xml:space="preserve"> to the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 xml:space="preserve">next </w:t>
      </w:r>
      <w:r w:rsidRPr="00705B65">
        <w:rPr>
          <w:spacing w:val="-1"/>
          <w:u w:val="none"/>
        </w:rPr>
        <w:t>evaluator,</w:t>
      </w:r>
      <w:r w:rsidRPr="00705B65">
        <w:rPr>
          <w:u w:val="none"/>
        </w:rPr>
        <w:t xml:space="preserve"> or</w:t>
      </w:r>
      <w:r w:rsidRPr="00705B65">
        <w:rPr>
          <w:spacing w:val="-1"/>
          <w:u w:val="none"/>
        </w:rPr>
        <w:t xml:space="preserve"> </w:t>
      </w:r>
      <w:proofErr w:type="spellStart"/>
      <w:r w:rsidRPr="00705B65">
        <w:rPr>
          <w:spacing w:val="-1"/>
          <w:u w:val="none"/>
        </w:rPr>
        <w:t>indorser</w:t>
      </w:r>
      <w:proofErr w:type="spellEnd"/>
      <w:r w:rsidRPr="00705B65">
        <w:rPr>
          <w:spacing w:val="-1"/>
          <w:u w:val="none"/>
        </w:rPr>
        <w:t>.</w:t>
      </w:r>
      <w:r w:rsidRPr="00705B65">
        <w:rPr>
          <w:spacing w:val="60"/>
          <w:u w:val="none"/>
        </w:rPr>
        <w:t xml:space="preserve">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</w:t>
      </w:r>
      <w:proofErr w:type="spellStart"/>
      <w:r w:rsidRPr="00705B65">
        <w:rPr>
          <w:u w:val="none"/>
        </w:rPr>
        <w:t>indorser</w:t>
      </w:r>
      <w:proofErr w:type="spellEnd"/>
      <w:r w:rsidRPr="00705B65">
        <w:rPr>
          <w:spacing w:val="-1"/>
          <w:u w:val="none"/>
        </w:rPr>
        <w:t xml:space="preserve"> </w:t>
      </w:r>
      <w:r w:rsidRPr="00705B65">
        <w:rPr>
          <w:spacing w:val="1"/>
          <w:u w:val="none"/>
        </w:rPr>
        <w:t>may</w:t>
      </w:r>
      <w:r w:rsidRPr="00705B65">
        <w:rPr>
          <w:spacing w:val="-5"/>
          <w:u w:val="none"/>
        </w:rPr>
        <w:t xml:space="preserve"> </w:t>
      </w:r>
      <w:r w:rsidRPr="00705B65">
        <w:rPr>
          <w:u w:val="none"/>
        </w:rPr>
        <w:t>agree</w:t>
      </w:r>
      <w:r w:rsidRPr="00705B65">
        <w:rPr>
          <w:spacing w:val="-1"/>
          <w:u w:val="none"/>
        </w:rPr>
        <w:t xml:space="preserve"> with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evaluator</w:t>
      </w:r>
      <w:r w:rsidRPr="00705B65">
        <w:rPr>
          <w:spacing w:val="63"/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leave </w:t>
      </w:r>
      <w:r w:rsidRPr="00705B65">
        <w:rPr>
          <w:u w:val="none"/>
        </w:rPr>
        <w:t>the</w:t>
      </w:r>
      <w:r w:rsidRPr="00705B65">
        <w:rPr>
          <w:spacing w:val="-1"/>
          <w:u w:val="none"/>
        </w:rPr>
        <w:t xml:space="preserve"> OPR</w:t>
      </w:r>
      <w:r w:rsidRPr="00705B65">
        <w:rPr>
          <w:u w:val="none"/>
        </w:rPr>
        <w:t xml:space="preserve"> a</w:t>
      </w:r>
      <w:r w:rsidRPr="00705B65">
        <w:rPr>
          <w:spacing w:val="-1"/>
          <w:u w:val="none"/>
        </w:rPr>
        <w:t xml:space="preserve"> referral</w:t>
      </w:r>
      <w:r w:rsidRPr="00705B65">
        <w:rPr>
          <w:u w:val="none"/>
        </w:rPr>
        <w:t xml:space="preserve"> or</w:t>
      </w:r>
      <w:r w:rsidRPr="00705B65">
        <w:rPr>
          <w:spacing w:val="-1"/>
          <w:u w:val="none"/>
        </w:rPr>
        <w:t xml:space="preserve"> change </w:t>
      </w:r>
      <w:r w:rsidRPr="00705B65">
        <w:rPr>
          <w:u w:val="none"/>
        </w:rPr>
        <w:t>the</w:t>
      </w:r>
      <w:r w:rsidRPr="00705B65">
        <w:rPr>
          <w:spacing w:val="1"/>
          <w:u w:val="none"/>
        </w:rPr>
        <w:t xml:space="preserve"> </w:t>
      </w:r>
      <w:r w:rsidRPr="00705B65">
        <w:rPr>
          <w:spacing w:val="-1"/>
          <w:u w:val="none"/>
        </w:rPr>
        <w:t>ratings</w:t>
      </w:r>
      <w:r w:rsidRPr="00705B65">
        <w:rPr>
          <w:spacing w:val="2"/>
          <w:u w:val="none"/>
        </w:rPr>
        <w:t xml:space="preserve"> </w:t>
      </w:r>
      <w:r w:rsidRPr="00705B65">
        <w:rPr>
          <w:u w:val="none"/>
        </w:rPr>
        <w:t>or</w:t>
      </w:r>
      <w:r w:rsidRPr="00705B65">
        <w:rPr>
          <w:spacing w:val="-1"/>
          <w:u w:val="none"/>
        </w:rPr>
        <w:t xml:space="preserve"> comments</w:t>
      </w:r>
      <w:r w:rsidRPr="00705B65">
        <w:rPr>
          <w:u w:val="none"/>
        </w:rPr>
        <w:t xml:space="preserve"> in the</w:t>
      </w:r>
      <w:r w:rsidRPr="00705B65">
        <w:rPr>
          <w:spacing w:val="-1"/>
          <w:u w:val="none"/>
        </w:rPr>
        <w:t xml:space="preserve"> OPR</w:t>
      </w:r>
      <w:r w:rsidRPr="00705B65">
        <w:rPr>
          <w:u w:val="none"/>
        </w:rPr>
        <w:t xml:space="preserve"> so </w:t>
      </w:r>
      <w:r w:rsidRPr="00705B65">
        <w:rPr>
          <w:spacing w:val="-1"/>
          <w:u w:val="none"/>
        </w:rPr>
        <w:t>that</w:t>
      </w:r>
      <w:r w:rsidRPr="00705B65">
        <w:rPr>
          <w:u w:val="none"/>
        </w:rPr>
        <w:t xml:space="preserve"> the</w:t>
      </w:r>
      <w:r w:rsidRPr="00705B65">
        <w:rPr>
          <w:spacing w:val="69"/>
          <w:u w:val="none"/>
        </w:rPr>
        <w:t xml:space="preserve"> </w:t>
      </w:r>
      <w:r w:rsidRPr="00705B65">
        <w:rPr>
          <w:spacing w:val="-1"/>
          <w:u w:val="none"/>
        </w:rPr>
        <w:t>OPR</w:t>
      </w:r>
      <w:r w:rsidRPr="00705B65">
        <w:rPr>
          <w:u w:val="none"/>
        </w:rPr>
        <w:t xml:space="preserve"> is no </w:t>
      </w:r>
      <w:r w:rsidRPr="00705B65">
        <w:rPr>
          <w:spacing w:val="-1"/>
          <w:u w:val="none"/>
        </w:rPr>
        <w:t xml:space="preserve">longer </w:t>
      </w:r>
      <w:r w:rsidRPr="00705B65">
        <w:rPr>
          <w:u w:val="none"/>
        </w:rPr>
        <w:t>a</w:t>
      </w:r>
      <w:r w:rsidRPr="00705B65">
        <w:rPr>
          <w:spacing w:val="-1"/>
          <w:u w:val="none"/>
        </w:rPr>
        <w:t xml:space="preserve"> referral.</w:t>
      </w:r>
    </w:p>
    <w:p w:rsidR="00C86025" w:rsidRDefault="00C86025" w:rsidP="00C86025">
      <w:pPr>
        <w:pStyle w:val="BodyText"/>
        <w:kinsoku w:val="0"/>
        <w:overflowPunct w:val="0"/>
        <w:ind w:left="0" w:right="121" w:firstLine="0"/>
        <w:rPr>
          <w:u w:val="none"/>
        </w:rPr>
      </w:pPr>
    </w:p>
    <w:p w:rsidR="00705B65" w:rsidRPr="00705B65" w:rsidRDefault="00705B65" w:rsidP="00C86025">
      <w:pPr>
        <w:pStyle w:val="BodyText"/>
        <w:numPr>
          <w:ilvl w:val="0"/>
          <w:numId w:val="1"/>
        </w:numPr>
        <w:kinsoku w:val="0"/>
        <w:overflowPunct w:val="0"/>
        <w:ind w:right="121"/>
        <w:rPr>
          <w:spacing w:val="1"/>
          <w:u w:val="none"/>
        </w:rPr>
      </w:pPr>
      <w:r w:rsidRPr="00705B65">
        <w:rPr>
          <w:b/>
          <w:bCs/>
          <w:spacing w:val="-1"/>
        </w:rPr>
        <w:t>CONCLUSION:</w:t>
      </w:r>
      <w:r w:rsidRPr="00705B65">
        <w:rPr>
          <w:b/>
          <w:bCs/>
          <w:spacing w:val="59"/>
          <w:u w:val="none"/>
        </w:rPr>
        <w:t xml:space="preserve"> </w:t>
      </w:r>
      <w:r w:rsidRPr="00705B65">
        <w:rPr>
          <w:spacing w:val="-1"/>
          <w:u w:val="none"/>
        </w:rPr>
        <w:t>This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fact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sheet</w:t>
      </w:r>
      <w:r w:rsidRPr="00705B65">
        <w:rPr>
          <w:u w:val="none"/>
        </w:rPr>
        <w:t xml:space="preserve"> was </w:t>
      </w:r>
      <w:r w:rsidRPr="00705B65">
        <w:rPr>
          <w:spacing w:val="-1"/>
          <w:u w:val="none"/>
        </w:rPr>
        <w:t>intended</w:t>
      </w:r>
      <w:r w:rsidRPr="00705B65">
        <w:rPr>
          <w:u w:val="none"/>
        </w:rPr>
        <w:t xml:space="preserve"> to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give</w:t>
      </w:r>
      <w:r w:rsidRPr="00705B65">
        <w:rPr>
          <w:spacing w:val="3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information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regarding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referral</w:t>
      </w:r>
      <w:r w:rsidR="00C86025">
        <w:rPr>
          <w:spacing w:val="87"/>
          <w:u w:val="none"/>
        </w:rPr>
        <w:t xml:space="preserve"> </w:t>
      </w:r>
      <w:r w:rsidRPr="00705B65">
        <w:rPr>
          <w:spacing w:val="-1"/>
          <w:u w:val="none"/>
        </w:rPr>
        <w:t>OPRs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what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steps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2"/>
          <w:u w:val="none"/>
        </w:rPr>
        <w:t>you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can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take </w:t>
      </w:r>
      <w:r w:rsidRPr="00705B65">
        <w:rPr>
          <w:u w:val="none"/>
        </w:rPr>
        <w:t>to rebut the</w:t>
      </w:r>
      <w:r w:rsidRPr="00705B65">
        <w:rPr>
          <w:spacing w:val="-1"/>
          <w:u w:val="none"/>
        </w:rPr>
        <w:t xml:space="preserve"> </w:t>
      </w:r>
      <w:r w:rsidRPr="00705B65">
        <w:rPr>
          <w:u w:val="none"/>
        </w:rPr>
        <w:t>comments in the</w:t>
      </w:r>
      <w:r w:rsidRPr="00705B65">
        <w:rPr>
          <w:spacing w:val="-1"/>
          <w:u w:val="none"/>
        </w:rPr>
        <w:t xml:space="preserve"> OPR.</w:t>
      </w:r>
      <w:r w:rsidRPr="00705B65">
        <w:rPr>
          <w:u w:val="none"/>
        </w:rPr>
        <w:t xml:space="preserve"> 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3"/>
          <w:u w:val="none"/>
        </w:rPr>
        <w:t>If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should </w:t>
      </w:r>
      <w:r w:rsidRPr="00705B65">
        <w:rPr>
          <w:spacing w:val="-1"/>
          <w:u w:val="none"/>
        </w:rPr>
        <w:t xml:space="preserve">have </w:t>
      </w:r>
      <w:r w:rsidRPr="00705B65">
        <w:rPr>
          <w:spacing w:val="1"/>
          <w:u w:val="none"/>
        </w:rPr>
        <w:t>any</w:t>
      </w:r>
    </w:p>
    <w:p w:rsidR="00705B65" w:rsidRPr="00705B65" w:rsidRDefault="00705B65" w:rsidP="00C86025">
      <w:pPr>
        <w:pStyle w:val="BodyText"/>
        <w:kinsoku w:val="0"/>
        <w:overflowPunct w:val="0"/>
        <w:ind w:left="90" w:firstLine="0"/>
        <w:rPr>
          <w:spacing w:val="-1"/>
          <w:u w:val="none"/>
        </w:rPr>
      </w:pPr>
      <w:proofErr w:type="gramStart"/>
      <w:r>
        <w:rPr>
          <w:u w:val="none"/>
        </w:rPr>
        <w:t>further</w:t>
      </w:r>
      <w:proofErr w:type="gramEnd"/>
      <w:r>
        <w:rPr>
          <w:u w:val="none"/>
        </w:rPr>
        <w:t xml:space="preserve"> questions, you should review AFI 36-2406 and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contact</w:t>
      </w:r>
      <w:r w:rsidRPr="00705B65">
        <w:rPr>
          <w:u w:val="none"/>
        </w:rPr>
        <w:t xml:space="preserve"> </w:t>
      </w:r>
      <w:r w:rsidR="00C86025">
        <w:rPr>
          <w:u w:val="none"/>
        </w:rPr>
        <w:t xml:space="preserve">the </w:t>
      </w:r>
      <w:r w:rsidRPr="00705B65">
        <w:rPr>
          <w:spacing w:val="-1"/>
          <w:u w:val="none"/>
        </w:rPr>
        <w:t>MPF.</w:t>
      </w:r>
      <w:r w:rsidRPr="00705B65">
        <w:rPr>
          <w:u w:val="none"/>
        </w:rPr>
        <w:t xml:space="preserve"> 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2"/>
          <w:u w:val="none"/>
        </w:rPr>
        <w:t>If</w:t>
      </w:r>
      <w:r w:rsidRPr="00705B65">
        <w:rPr>
          <w:spacing w:val="4"/>
          <w:u w:val="none"/>
        </w:rPr>
        <w:t xml:space="preserve"> </w:t>
      </w:r>
      <w:r w:rsidRPr="00705B65">
        <w:rPr>
          <w:spacing w:val="-1"/>
          <w:u w:val="none"/>
        </w:rPr>
        <w:t>you</w:t>
      </w:r>
      <w:r w:rsidRPr="00705B65">
        <w:rPr>
          <w:u w:val="none"/>
        </w:rPr>
        <w:t xml:space="preserve"> still </w:t>
      </w:r>
      <w:r w:rsidRPr="00705B65">
        <w:rPr>
          <w:spacing w:val="-1"/>
          <w:u w:val="none"/>
        </w:rPr>
        <w:t xml:space="preserve">have </w:t>
      </w:r>
      <w:r w:rsidRPr="00705B65">
        <w:rPr>
          <w:u w:val="none"/>
        </w:rPr>
        <w:t>any</w:t>
      </w:r>
      <w:r w:rsidRPr="00705B65">
        <w:rPr>
          <w:spacing w:val="-3"/>
          <w:u w:val="none"/>
        </w:rPr>
        <w:t xml:space="preserve"> </w:t>
      </w:r>
      <w:r w:rsidRPr="00705B65">
        <w:rPr>
          <w:spacing w:val="-1"/>
          <w:u w:val="none"/>
        </w:rPr>
        <w:t>further</w:t>
      </w:r>
      <w:r w:rsidR="00C86025">
        <w:rPr>
          <w:spacing w:val="-1"/>
          <w:u w:val="none"/>
        </w:rPr>
        <w:t xml:space="preserve"> </w:t>
      </w:r>
      <w:r w:rsidRPr="00705B65">
        <w:rPr>
          <w:spacing w:val="-1"/>
          <w:u w:val="none"/>
        </w:rPr>
        <w:t>questions,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 xml:space="preserve">please </w:t>
      </w:r>
      <w:r w:rsidRPr="00705B65">
        <w:rPr>
          <w:u w:val="none"/>
        </w:rPr>
        <w:t>schedule</w:t>
      </w:r>
      <w:r w:rsidRPr="00705B65">
        <w:rPr>
          <w:spacing w:val="-1"/>
          <w:u w:val="none"/>
        </w:rPr>
        <w:t xml:space="preserve"> an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appointment</w:t>
      </w:r>
      <w:r w:rsidRPr="00705B65">
        <w:rPr>
          <w:u w:val="none"/>
        </w:rPr>
        <w:t xml:space="preserve"> </w:t>
      </w:r>
      <w:r w:rsidRPr="00705B65">
        <w:rPr>
          <w:spacing w:val="-1"/>
          <w:u w:val="none"/>
        </w:rPr>
        <w:t>with</w:t>
      </w:r>
      <w:r w:rsidRPr="00705B65">
        <w:rPr>
          <w:u w:val="none"/>
        </w:rPr>
        <w:t xml:space="preserve"> the</w:t>
      </w:r>
      <w:r w:rsidRPr="00705B65">
        <w:rPr>
          <w:spacing w:val="-1"/>
          <w:u w:val="none"/>
        </w:rPr>
        <w:t xml:space="preserve"> Area Defense Counsel</w:t>
      </w:r>
      <w:r w:rsidRPr="00705B65">
        <w:rPr>
          <w:spacing w:val="2"/>
          <w:u w:val="none"/>
        </w:rPr>
        <w:t xml:space="preserve"> </w:t>
      </w:r>
      <w:r w:rsidRPr="00705B65">
        <w:rPr>
          <w:spacing w:val="-1"/>
          <w:u w:val="none"/>
        </w:rPr>
        <w:t>at</w:t>
      </w:r>
      <w:r w:rsidRPr="00705B65">
        <w:rPr>
          <w:u w:val="none"/>
        </w:rPr>
        <w:t xml:space="preserve"> </w:t>
      </w:r>
      <w:r w:rsidR="00C86025">
        <w:rPr>
          <w:u w:val="none"/>
        </w:rPr>
        <w:t xml:space="preserve">DSN </w:t>
      </w:r>
      <w:bookmarkStart w:id="0" w:name="_GoBack"/>
      <w:bookmarkEnd w:id="0"/>
      <w:r>
        <w:rPr>
          <w:spacing w:val="-1"/>
          <w:u w:val="none"/>
        </w:rPr>
        <w:t>314-452-6607</w:t>
      </w:r>
      <w:r w:rsidRPr="00705B65">
        <w:rPr>
          <w:spacing w:val="-1"/>
          <w:u w:val="none"/>
        </w:rPr>
        <w:t>.</w:t>
      </w:r>
    </w:p>
    <w:p w:rsidR="00705B65" w:rsidRPr="00705B65" w:rsidRDefault="00705B65" w:rsidP="00C8602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65" w:rsidRDefault="00705B65">
      <w:r>
        <w:br w:type="page"/>
      </w: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INSERT APPROPRIATE HEADER</w:t>
      </w: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ind w:left="720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January 2017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 xml:space="preserve">MEMORANDUM </w:t>
      </w:r>
      <w:proofErr w:type="gramStart"/>
      <w:r w:rsidRPr="00705B65">
        <w:rPr>
          <w:rFonts w:ascii="Times New Roman" w:hAnsi="Times New Roman" w:cs="Times New Roman"/>
          <w:sz w:val="24"/>
        </w:rPr>
        <w:t>FOR  (</w:t>
      </w:r>
      <w:proofErr w:type="gramEnd"/>
      <w:r w:rsidRPr="00705B65">
        <w:rPr>
          <w:rFonts w:ascii="Times New Roman" w:hAnsi="Times New Roman" w:cs="Times New Roman"/>
          <w:sz w:val="24"/>
        </w:rPr>
        <w:t>NAME THE REVIEWING AUTHORITY)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>FROM:  RANK NAME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>SUBJECT:  Rebuttal to Referral Officer Performance Report</w:t>
      </w: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  <w:szCs w:val="24"/>
        </w:rPr>
      </w:pPr>
      <w:r w:rsidRPr="00705B65">
        <w:rPr>
          <w:sz w:val="24"/>
          <w:szCs w:val="24"/>
        </w:rPr>
        <w:t xml:space="preserve">Sir, I hope that my following comments will have an impact on your decision to reconsider the “Evaluation of Performance” and “Promotion Recommendation” markings.  I feel that not all information regarding this past year has been equally considered.  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705B65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  <w:szCs w:val="24"/>
        </w:rPr>
      </w:pPr>
      <w:r w:rsidRPr="00705B65">
        <w:rPr>
          <w:sz w:val="24"/>
          <w:szCs w:val="24"/>
        </w:rPr>
        <w:t xml:space="preserve">Section IX, Block 5 indicates judgment and decisions should be considered in this section.  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  <w:szCs w:val="24"/>
        </w:rPr>
      </w:pP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ascii="Times New Roman" w:hAnsi="Times New Roman" w:cs="Times New Roman"/>
          <w:sz w:val="24"/>
          <w:szCs w:val="24"/>
        </w:rPr>
      </w:pPr>
      <w:r w:rsidRPr="00705B65">
        <w:rPr>
          <w:rFonts w:ascii="Times New Roman" w:hAnsi="Times New Roman" w:cs="Times New Roman"/>
          <w:b/>
          <w:i/>
          <w:sz w:val="24"/>
          <w:szCs w:val="24"/>
        </w:rPr>
        <w:t xml:space="preserve">**The above is a sample of what can be addressed.  If this is a referral for fitness make sure you list any physical ailments, permanent conditions, significant improvement, </w:t>
      </w:r>
      <w:proofErr w:type="spellStart"/>
      <w:r w:rsidRPr="00705B65">
        <w:rPr>
          <w:rFonts w:ascii="Times New Roman" w:hAnsi="Times New Roman" w:cs="Times New Roman"/>
          <w:b/>
          <w:i/>
          <w:sz w:val="24"/>
          <w:szCs w:val="24"/>
        </w:rPr>
        <w:t>etc</w:t>
      </w:r>
      <w:proofErr w:type="spellEnd"/>
      <w:r w:rsidRPr="00705B65">
        <w:rPr>
          <w:rFonts w:ascii="Times New Roman" w:hAnsi="Times New Roman" w:cs="Times New Roman"/>
          <w:b/>
          <w:i/>
          <w:sz w:val="24"/>
          <w:szCs w:val="24"/>
        </w:rPr>
        <w:t xml:space="preserve"> Also, List how you meet in the area areas to be considered in the relevant block**</w:t>
      </w:r>
    </w:p>
    <w:p w:rsidR="00705B65" w:rsidRPr="00705B65" w:rsidRDefault="00705B65" w:rsidP="00705B65">
      <w:pPr>
        <w:pStyle w:val="NoSpacing"/>
        <w:tabs>
          <w:tab w:val="left" w:pos="360"/>
        </w:tabs>
        <w:rPr>
          <w:sz w:val="24"/>
        </w:rPr>
      </w:pPr>
    </w:p>
    <w:p w:rsidR="00705B65" w:rsidRPr="00705B65" w:rsidRDefault="00705B65" w:rsidP="00705B65">
      <w:pPr>
        <w:pStyle w:val="NoSpacing"/>
        <w:numPr>
          <w:ilvl w:val="0"/>
          <w:numId w:val="3"/>
        </w:numPr>
        <w:tabs>
          <w:tab w:val="left" w:pos="360"/>
        </w:tabs>
        <w:ind w:left="0" w:firstLine="0"/>
        <w:rPr>
          <w:sz w:val="24"/>
        </w:rPr>
      </w:pPr>
      <w:r w:rsidRPr="00705B65">
        <w:rPr>
          <w:sz w:val="24"/>
        </w:rPr>
        <w:t>As for Section III of the OPR, Performance Facto</w:t>
      </w:r>
      <w:r>
        <w:rPr>
          <w:sz w:val="24"/>
        </w:rPr>
        <w:t>r</w:t>
      </w:r>
      <w:r w:rsidRPr="00705B65">
        <w:rPr>
          <w:sz w:val="24"/>
        </w:rPr>
        <w:t xml:space="preserve">s, please reconsider this rating based on the information I provided above.  Please consider that even though I received a Letter of Reprimand (LOR) does not mean that I have to receive a referral OPR.  AFI 36-2406, </w:t>
      </w:r>
      <w:r w:rsidRPr="00705B65">
        <w:rPr>
          <w:i/>
          <w:sz w:val="24"/>
        </w:rPr>
        <w:t>Officer and Enlisted Performance Reports</w:t>
      </w:r>
      <w:r w:rsidRPr="00705B65">
        <w:rPr>
          <w:sz w:val="24"/>
        </w:rPr>
        <w:t>, Chapter 1, paragraph 1.3.1 says that it is not mandatory to comment on an Article 15 action in an OPR.  T</w:t>
      </w:r>
      <w:r w:rsidRPr="00705B65">
        <w:rPr>
          <w:sz w:val="24"/>
          <w:szCs w:val="24"/>
        </w:rPr>
        <w:t xml:space="preserve">he AFI also says that evaluators must consider the information listed in paragraphs 1.3.1.1 through 1.3.1.8 before commenting on an Article 15.  </w:t>
      </w:r>
      <w:r w:rsidRPr="00705B65">
        <w:rPr>
          <w:sz w:val="24"/>
        </w:rPr>
        <w:t xml:space="preserve">Please give me the benefit of the doubt and reconsider the rating.   Thank you for your time and consideration.  </w:t>
      </w: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ab/>
        <w:t xml:space="preserve">   Respectfully submitted, </w:t>
      </w: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</w:rPr>
        <w:tab/>
        <w:t xml:space="preserve">   YOUR NAME, Capt, USAF</w:t>
      </w:r>
    </w:p>
    <w:p w:rsid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705B65" w:rsidRPr="00705B65" w:rsidRDefault="00705B65" w:rsidP="00705B65">
      <w:pPr>
        <w:tabs>
          <w:tab w:val="left" w:pos="468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Pr="00705B65">
        <w:rPr>
          <w:rFonts w:ascii="Times New Roman" w:hAnsi="Times New Roman" w:cs="Times New Roman"/>
          <w:sz w:val="24"/>
        </w:rPr>
        <w:t>Attachments:</w:t>
      </w: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B65">
        <w:rPr>
          <w:rFonts w:ascii="Times New Roman" w:hAnsi="Times New Roman" w:cs="Times New Roman"/>
          <w:sz w:val="24"/>
        </w:rPr>
        <w:t xml:space="preserve">1.  </w:t>
      </w:r>
      <w:r w:rsidRPr="00705B65">
        <w:rPr>
          <w:rFonts w:ascii="Times New Roman" w:hAnsi="Times New Roman" w:cs="Times New Roman"/>
          <w:sz w:val="24"/>
          <w:szCs w:val="24"/>
        </w:rPr>
        <w:t>Cannot include items already part of the permanent record, such as copies of previous reports</w:t>
      </w:r>
    </w:p>
    <w:p w:rsidR="00705B65" w:rsidRPr="00705B65" w:rsidRDefault="00705B65" w:rsidP="00705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05B65">
        <w:rPr>
          <w:rFonts w:ascii="Times New Roman" w:hAnsi="Times New Roman" w:cs="Times New Roman"/>
          <w:sz w:val="24"/>
          <w:szCs w:val="24"/>
        </w:rPr>
        <w:t>2.  Response cannot exceed 10-pages, which includes attachments</w:t>
      </w:r>
    </w:p>
    <w:p w:rsidR="001A4708" w:rsidRPr="00705B65" w:rsidRDefault="001A4708" w:rsidP="00705B65">
      <w:pPr>
        <w:spacing w:after="0"/>
      </w:pPr>
    </w:p>
    <w:sectPr w:rsidR="001A4708" w:rsidRPr="00705B65" w:rsidSect="00C86025">
      <w:footerReference w:type="default" r:id="rId8"/>
      <w:pgSz w:w="12240" w:h="15840"/>
      <w:pgMar w:top="144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6F" w:rsidRDefault="002B106F" w:rsidP="007C19F5">
      <w:pPr>
        <w:spacing w:after="0" w:line="240" w:lineRule="auto"/>
      </w:pPr>
      <w:r>
        <w:separator/>
      </w:r>
    </w:p>
  </w:endnote>
  <w:endnote w:type="continuationSeparator" w:id="0">
    <w:p w:rsidR="002B106F" w:rsidRDefault="002B106F" w:rsidP="007C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F5" w:rsidRPr="007C19F5" w:rsidRDefault="007C19F5" w:rsidP="007C19F5">
    <w:pPr>
      <w:pStyle w:val="Footer"/>
      <w:jc w:val="center"/>
      <w:rPr>
        <w:rFonts w:ascii="Times New Roman" w:hAnsi="Times New Roman" w:cs="Times New Roman"/>
      </w:rPr>
    </w:pPr>
    <w:r w:rsidRPr="007C19F5">
      <w:rPr>
        <w:rFonts w:ascii="Times New Roman" w:hAnsi="Times New Roman" w:cs="Times New Roman"/>
        <w:sz w:val="20"/>
        <w:szCs w:val="20"/>
      </w:rPr>
      <w:t>This fact sheet is provided for general informational purposes only. It should not be used as a substitute for consulting with an attorney and reviewing applicable regulations.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6F" w:rsidRDefault="002B106F" w:rsidP="007C19F5">
      <w:pPr>
        <w:spacing w:after="0" w:line="240" w:lineRule="auto"/>
      </w:pPr>
      <w:r>
        <w:separator/>
      </w:r>
    </w:p>
  </w:footnote>
  <w:footnote w:type="continuationSeparator" w:id="0">
    <w:p w:rsidR="002B106F" w:rsidRDefault="002B106F" w:rsidP="007C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160C3F46"/>
    <w:lvl w:ilvl="0">
      <w:start w:val="1"/>
      <w:numFmt w:val="decimal"/>
      <w:lvlText w:val="%1."/>
      <w:lvlJc w:val="left"/>
      <w:pPr>
        <w:ind w:left="1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lowerLetter"/>
      <w:lvlText w:val="%3)"/>
      <w:lvlJc w:val="left"/>
      <w:pPr>
        <w:ind w:left="1180" w:hanging="380"/>
      </w:pPr>
      <w:rPr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225" w:hanging="380"/>
      </w:pPr>
    </w:lvl>
    <w:lvl w:ilvl="4">
      <w:numFmt w:val="bullet"/>
      <w:lvlText w:val="•"/>
      <w:lvlJc w:val="left"/>
      <w:pPr>
        <w:ind w:left="3270" w:hanging="380"/>
      </w:pPr>
    </w:lvl>
    <w:lvl w:ilvl="5">
      <w:numFmt w:val="bullet"/>
      <w:lvlText w:val="•"/>
      <w:lvlJc w:val="left"/>
      <w:pPr>
        <w:ind w:left="4315" w:hanging="380"/>
      </w:pPr>
    </w:lvl>
    <w:lvl w:ilvl="6">
      <w:numFmt w:val="bullet"/>
      <w:lvlText w:val="•"/>
      <w:lvlJc w:val="left"/>
      <w:pPr>
        <w:ind w:left="5360" w:hanging="380"/>
      </w:pPr>
    </w:lvl>
    <w:lvl w:ilvl="7">
      <w:numFmt w:val="bullet"/>
      <w:lvlText w:val="•"/>
      <w:lvlJc w:val="left"/>
      <w:pPr>
        <w:ind w:left="6405" w:hanging="380"/>
      </w:pPr>
    </w:lvl>
    <w:lvl w:ilvl="8">
      <w:numFmt w:val="bullet"/>
      <w:lvlText w:val="•"/>
      <w:lvlJc w:val="left"/>
      <w:pPr>
        <w:ind w:left="7450" w:hanging="380"/>
      </w:pPr>
    </w:lvl>
  </w:abstractNum>
  <w:abstractNum w:abstractNumId="1" w15:restartNumberingAfterBreak="0">
    <w:nsid w:val="272209BA"/>
    <w:multiLevelType w:val="multilevel"/>
    <w:tmpl w:val="00000885"/>
    <w:lvl w:ilvl="0">
      <w:start w:val="1"/>
      <w:numFmt w:val="decimal"/>
      <w:lvlText w:val="%1."/>
      <w:lvlJc w:val="left"/>
      <w:pPr>
        <w:ind w:left="10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left="1180" w:hanging="38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225" w:hanging="380"/>
      </w:pPr>
    </w:lvl>
    <w:lvl w:ilvl="4">
      <w:numFmt w:val="bullet"/>
      <w:lvlText w:val="•"/>
      <w:lvlJc w:val="left"/>
      <w:pPr>
        <w:ind w:left="3270" w:hanging="380"/>
      </w:pPr>
    </w:lvl>
    <w:lvl w:ilvl="5">
      <w:numFmt w:val="bullet"/>
      <w:lvlText w:val="•"/>
      <w:lvlJc w:val="left"/>
      <w:pPr>
        <w:ind w:left="4315" w:hanging="380"/>
      </w:pPr>
    </w:lvl>
    <w:lvl w:ilvl="6">
      <w:numFmt w:val="bullet"/>
      <w:lvlText w:val="•"/>
      <w:lvlJc w:val="left"/>
      <w:pPr>
        <w:ind w:left="5360" w:hanging="380"/>
      </w:pPr>
    </w:lvl>
    <w:lvl w:ilvl="7">
      <w:numFmt w:val="bullet"/>
      <w:lvlText w:val="•"/>
      <w:lvlJc w:val="left"/>
      <w:pPr>
        <w:ind w:left="6405" w:hanging="380"/>
      </w:pPr>
    </w:lvl>
    <w:lvl w:ilvl="8">
      <w:numFmt w:val="bullet"/>
      <w:lvlText w:val="•"/>
      <w:lvlJc w:val="left"/>
      <w:pPr>
        <w:ind w:left="7450" w:hanging="380"/>
      </w:pPr>
    </w:lvl>
  </w:abstractNum>
  <w:abstractNum w:abstractNumId="2" w15:restartNumberingAfterBreak="0">
    <w:nsid w:val="675C74C8"/>
    <w:multiLevelType w:val="hybridMultilevel"/>
    <w:tmpl w:val="50A67F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B261802">
      <w:start w:val="2"/>
      <w:numFmt w:val="lowerLetter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65"/>
    <w:rsid w:val="00067C39"/>
    <w:rsid w:val="001A4708"/>
    <w:rsid w:val="001E5FDD"/>
    <w:rsid w:val="002B106F"/>
    <w:rsid w:val="00705B65"/>
    <w:rsid w:val="007C19F5"/>
    <w:rsid w:val="00C074E6"/>
    <w:rsid w:val="00C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C635-337D-4888-A6FA-6AA73BDC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5B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5B65"/>
    <w:pPr>
      <w:autoSpaceDE w:val="0"/>
      <w:autoSpaceDN w:val="0"/>
      <w:adjustRightInd w:val="0"/>
      <w:spacing w:after="0" w:line="240" w:lineRule="auto"/>
      <w:ind w:left="100" w:hanging="360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05B65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05B6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705B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05B65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705B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705B6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705B65"/>
    <w:pPr>
      <w:ind w:left="720"/>
      <w:contextualSpacing/>
    </w:pPr>
  </w:style>
  <w:style w:type="paragraph" w:styleId="NoSpacing">
    <w:name w:val="No Spacing"/>
    <w:uiPriority w:val="1"/>
    <w:qFormat/>
    <w:rsid w:val="00705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9F5"/>
  </w:style>
  <w:style w:type="paragraph" w:styleId="Footer">
    <w:name w:val="footer"/>
    <w:basedOn w:val="Normal"/>
    <w:link w:val="FooterChar"/>
    <w:uiPriority w:val="99"/>
    <w:unhideWhenUsed/>
    <w:rsid w:val="007C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9F5"/>
  </w:style>
  <w:style w:type="paragraph" w:styleId="BalloonText">
    <w:name w:val="Balloon Text"/>
    <w:basedOn w:val="Normal"/>
    <w:link w:val="BalloonTextChar"/>
    <w:uiPriority w:val="99"/>
    <w:semiHidden/>
    <w:unhideWhenUsed/>
    <w:rsid w:val="00067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LEZETTE SSgt USAF USAFE 52 FW/JA</dc:creator>
  <cp:keywords/>
  <dc:description/>
  <cp:lastModifiedBy>KENNEDY, LEZETTE SSgt USAF USAFE 52 FW/JA</cp:lastModifiedBy>
  <cp:revision>2</cp:revision>
  <cp:lastPrinted>2017-04-05T09:19:00Z</cp:lastPrinted>
  <dcterms:created xsi:type="dcterms:W3CDTF">2017-04-05T09:19:00Z</dcterms:created>
  <dcterms:modified xsi:type="dcterms:W3CDTF">2017-04-05T09:19:00Z</dcterms:modified>
</cp:coreProperties>
</file>